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Default="00E37CAC" w:rsidP="00E37CAC">
      <w:pPr>
        <w:spacing w:line="360" w:lineRule="auto"/>
        <w:jc w:val="center"/>
        <w:rPr>
          <w:b/>
        </w:rPr>
      </w:pPr>
    </w:p>
    <w:p w:rsidR="00E37CAC" w:rsidRPr="00521E5B" w:rsidRDefault="00E37CAC" w:rsidP="00E37CAC">
      <w:pPr>
        <w:spacing w:line="360" w:lineRule="auto"/>
        <w:jc w:val="center"/>
        <w:rPr>
          <w:b/>
        </w:rPr>
      </w:pPr>
      <w:r w:rsidRPr="00521E5B">
        <w:rPr>
          <w:b/>
        </w:rPr>
        <w:t>PRAVILNIK</w:t>
      </w:r>
    </w:p>
    <w:p w:rsidR="00E37CAC" w:rsidRDefault="00E37CAC" w:rsidP="00E37CAC">
      <w:pPr>
        <w:spacing w:line="360" w:lineRule="auto"/>
        <w:jc w:val="center"/>
        <w:rPr>
          <w:b/>
        </w:rPr>
      </w:pPr>
      <w:r w:rsidRPr="00521E5B">
        <w:rPr>
          <w:b/>
        </w:rPr>
        <w:t xml:space="preserve">o obdelavi osebnih podatkov </w:t>
      </w:r>
    </w:p>
    <w:p w:rsidR="00E37CAC" w:rsidRDefault="00E37CAC" w:rsidP="00E37CAC">
      <w:pPr>
        <w:spacing w:line="360" w:lineRule="auto"/>
        <w:jc w:val="center"/>
        <w:rPr>
          <w:b/>
        </w:rPr>
      </w:pPr>
      <w:r w:rsidRPr="00521E5B">
        <w:rPr>
          <w:b/>
        </w:rPr>
        <w:t xml:space="preserve">vključno z zagotavljanjem varnosti osebnih podatkov </w:t>
      </w:r>
    </w:p>
    <w:p w:rsidR="00E37CAC" w:rsidRDefault="00E37CAC" w:rsidP="00E37CAC">
      <w:pPr>
        <w:spacing w:line="360" w:lineRule="auto"/>
        <w:jc w:val="center"/>
        <w:rPr>
          <w:b/>
        </w:rPr>
      </w:pPr>
      <w:r w:rsidRPr="00521E5B">
        <w:rPr>
          <w:b/>
        </w:rPr>
        <w:t xml:space="preserve">politiko varstva osebnih podatkov zaposlenih </w:t>
      </w:r>
    </w:p>
    <w:p w:rsidR="00E37CAC" w:rsidRPr="00521E5B" w:rsidRDefault="00E37CAC" w:rsidP="00E37CAC">
      <w:pPr>
        <w:spacing w:line="360" w:lineRule="auto"/>
        <w:jc w:val="center"/>
        <w:rPr>
          <w:b/>
          <w:spacing w:val="-3"/>
        </w:rPr>
      </w:pPr>
      <w:r>
        <w:rPr>
          <w:b/>
        </w:rPr>
        <w:t>na Šolskem centru Novo mesto</w:t>
      </w:r>
    </w:p>
    <w:p w:rsidR="00E37CAC" w:rsidRDefault="00E37CAC">
      <w:pPr>
        <w:suppressAutoHyphens w:val="0"/>
        <w:rPr>
          <w:spacing w:val="-3"/>
        </w:rPr>
      </w:pPr>
      <w:r>
        <w:rPr>
          <w:spacing w:val="-3"/>
        </w:rPr>
        <w:br w:type="page"/>
      </w:r>
    </w:p>
    <w:p w:rsidR="00165E5B" w:rsidRPr="00521E5B" w:rsidRDefault="000214FF" w:rsidP="008E4058">
      <w:pPr>
        <w:suppressAutoHyphens w:val="0"/>
        <w:spacing w:line="276" w:lineRule="auto"/>
        <w:jc w:val="both"/>
        <w:rPr>
          <w:lang w:eastAsia="en-US"/>
        </w:rPr>
      </w:pPr>
      <w:r w:rsidRPr="00521E5B">
        <w:rPr>
          <w:spacing w:val="-3"/>
        </w:rPr>
        <w:lastRenderedPageBreak/>
        <w:t xml:space="preserve">Na podlagi </w:t>
      </w:r>
      <w:r w:rsidR="006D5CA7" w:rsidRPr="00521E5B">
        <w:rPr>
          <w:spacing w:val="-3"/>
        </w:rPr>
        <w:t xml:space="preserve">določb </w:t>
      </w:r>
      <w:r w:rsidR="006D5CA7" w:rsidRPr="00521E5B">
        <w:t xml:space="preserve">Uredbe (EU) 2016/679 Evropskega Parlamenta in Sveta z dne 27. aprila 2016 o varstvu posameznikov pri obdelavi osebnih podatkov in o prostem pretoku takih podatkov ter o razveljavitvi Direktive 95/46/ES (v nadaljevanju: Splošna uredba), </w:t>
      </w:r>
      <w:r w:rsidRPr="00521E5B">
        <w:rPr>
          <w:spacing w:val="-3"/>
        </w:rPr>
        <w:t xml:space="preserve">24. in 25. člena Zakona o varstvu osebnih podatkov ( Uradni list RS, </w:t>
      </w:r>
      <w:r w:rsidR="006D5CA7" w:rsidRPr="00521E5B">
        <w:rPr>
          <w:lang w:eastAsia="en-US"/>
        </w:rPr>
        <w:t xml:space="preserve">Uradni list RS, št. </w:t>
      </w:r>
      <w:hyperlink r:id="rId7" w:tgtFrame="_blank" w:tooltip="Zakon o varstvu osebnih podatkov (uradno prečiščeno besedilo)" w:history="1">
        <w:r w:rsidR="006D5CA7" w:rsidRPr="00521E5B">
          <w:rPr>
            <w:color w:val="0000FF"/>
            <w:u w:val="single"/>
            <w:lang w:eastAsia="en-US"/>
          </w:rPr>
          <w:t>94/07</w:t>
        </w:r>
      </w:hyperlink>
      <w:r w:rsidR="006D5CA7" w:rsidRPr="00521E5B">
        <w:rPr>
          <w:lang w:eastAsia="en-US"/>
        </w:rPr>
        <w:t xml:space="preserve"> – uradno prečiščeno besedilo</w:t>
      </w:r>
      <w:r w:rsidR="00E23223" w:rsidRPr="00521E5B">
        <w:rPr>
          <w:lang w:eastAsia="en-US"/>
        </w:rPr>
        <w:t>; ZVOP-1</w:t>
      </w:r>
      <w:r w:rsidRPr="00521E5B">
        <w:rPr>
          <w:spacing w:val="-3"/>
        </w:rPr>
        <w:t xml:space="preserve">) izdaja </w:t>
      </w:r>
      <w:r w:rsidR="00D04CBF" w:rsidRPr="00521E5B">
        <w:rPr>
          <w:spacing w:val="-3"/>
        </w:rPr>
        <w:t>Šolski center</w:t>
      </w:r>
      <w:r w:rsidR="00175090" w:rsidRPr="00521E5B">
        <w:rPr>
          <w:spacing w:val="-3"/>
        </w:rPr>
        <w:t xml:space="preserve"> </w:t>
      </w:r>
      <w:r w:rsidR="00D04CBF" w:rsidRPr="00521E5B">
        <w:rPr>
          <w:spacing w:val="-3"/>
        </w:rPr>
        <w:t>Novo mesto</w:t>
      </w:r>
      <w:r w:rsidR="00175090" w:rsidRPr="00521E5B">
        <w:rPr>
          <w:spacing w:val="-3"/>
        </w:rPr>
        <w:t xml:space="preserve">, </w:t>
      </w:r>
      <w:r w:rsidR="00D04CBF" w:rsidRPr="00521E5B">
        <w:rPr>
          <w:spacing w:val="-3"/>
        </w:rPr>
        <w:t>Šegova ulica 112, 8</w:t>
      </w:r>
      <w:r w:rsidR="00175090" w:rsidRPr="00521E5B">
        <w:rPr>
          <w:spacing w:val="-3"/>
        </w:rPr>
        <w:t xml:space="preserve">000 </w:t>
      </w:r>
      <w:r w:rsidR="00D04CBF" w:rsidRPr="00521E5B">
        <w:rPr>
          <w:spacing w:val="-3"/>
        </w:rPr>
        <w:t>Novo mesto</w:t>
      </w:r>
      <w:r w:rsidRPr="00521E5B">
        <w:rPr>
          <w:spacing w:val="-3"/>
        </w:rPr>
        <w:t xml:space="preserve">, ki </w:t>
      </w:r>
      <w:r w:rsidR="00175090" w:rsidRPr="00521E5B">
        <w:rPr>
          <w:spacing w:val="-3"/>
        </w:rPr>
        <w:t>ga</w:t>
      </w:r>
      <w:r w:rsidRPr="00521E5B">
        <w:rPr>
          <w:spacing w:val="-3"/>
        </w:rPr>
        <w:t xml:space="preserve"> zastopa </w:t>
      </w:r>
      <w:r w:rsidR="00D04CBF" w:rsidRPr="00521E5B">
        <w:rPr>
          <w:spacing w:val="-3"/>
        </w:rPr>
        <w:t>direktor Štefan David, univ. dipl. inž.</w:t>
      </w:r>
      <w:r w:rsidR="00521E5B">
        <w:rPr>
          <w:spacing w:val="-3"/>
        </w:rPr>
        <w:t xml:space="preserve"> </w:t>
      </w:r>
    </w:p>
    <w:p w:rsidR="006D5CA7" w:rsidRPr="00521E5B" w:rsidRDefault="006D5CA7" w:rsidP="008E4058">
      <w:pPr>
        <w:spacing w:line="276" w:lineRule="auto"/>
        <w:rPr>
          <w:spacing w:val="-3"/>
        </w:rPr>
      </w:pPr>
    </w:p>
    <w:p w:rsidR="00165E5B" w:rsidRPr="00521E5B" w:rsidRDefault="00165E5B" w:rsidP="008E4058">
      <w:pPr>
        <w:spacing w:line="276" w:lineRule="auto"/>
        <w:rPr>
          <w:spacing w:val="-3"/>
        </w:rPr>
      </w:pPr>
    </w:p>
    <w:p w:rsidR="00165E5B" w:rsidRPr="00521E5B" w:rsidRDefault="000214FF" w:rsidP="008E4058">
      <w:pPr>
        <w:spacing w:line="276" w:lineRule="auto"/>
        <w:jc w:val="center"/>
        <w:rPr>
          <w:b/>
        </w:rPr>
      </w:pPr>
      <w:r w:rsidRPr="00521E5B">
        <w:rPr>
          <w:b/>
        </w:rPr>
        <w:t>PRAVILNIK</w:t>
      </w:r>
    </w:p>
    <w:p w:rsidR="00E23223" w:rsidRPr="00521E5B" w:rsidRDefault="00305A15" w:rsidP="008E4058">
      <w:pPr>
        <w:spacing w:line="276" w:lineRule="auto"/>
        <w:jc w:val="center"/>
        <w:rPr>
          <w:b/>
        </w:rPr>
      </w:pPr>
      <w:r w:rsidRPr="00521E5B">
        <w:rPr>
          <w:b/>
        </w:rPr>
        <w:t xml:space="preserve">o </w:t>
      </w:r>
      <w:r w:rsidR="00E23223" w:rsidRPr="00521E5B">
        <w:rPr>
          <w:b/>
        </w:rPr>
        <w:t xml:space="preserve">obdelavi osebnih podatkov vključno z zagotavljanjem varnosti </w:t>
      </w:r>
    </w:p>
    <w:p w:rsidR="00D15A5A" w:rsidRDefault="00E23223" w:rsidP="008E4058">
      <w:pPr>
        <w:spacing w:line="276" w:lineRule="auto"/>
        <w:jc w:val="center"/>
        <w:rPr>
          <w:b/>
        </w:rPr>
      </w:pPr>
      <w:r w:rsidRPr="00521E5B">
        <w:rPr>
          <w:b/>
        </w:rPr>
        <w:t>osebnih podatkov in politiko varstva osebnih podatkov zaposlenih</w:t>
      </w:r>
      <w:r w:rsidR="000214FF" w:rsidRPr="00521E5B">
        <w:rPr>
          <w:b/>
        </w:rPr>
        <w:t xml:space="preserve"> </w:t>
      </w:r>
    </w:p>
    <w:p w:rsidR="00165E5B" w:rsidRPr="00521E5B" w:rsidRDefault="00D15A5A" w:rsidP="008E4058">
      <w:pPr>
        <w:spacing w:line="276" w:lineRule="auto"/>
        <w:jc w:val="center"/>
        <w:rPr>
          <w:b/>
          <w:spacing w:val="-3"/>
        </w:rPr>
      </w:pPr>
      <w:r>
        <w:rPr>
          <w:b/>
        </w:rPr>
        <w:t>na Šolskem centru Novo mesto</w:t>
      </w:r>
    </w:p>
    <w:p w:rsidR="00A41A54" w:rsidRPr="00521E5B" w:rsidRDefault="00A41A54" w:rsidP="008E4058">
      <w:pPr>
        <w:spacing w:line="276" w:lineRule="auto"/>
        <w:rPr>
          <w:b/>
          <w:spacing w:val="-3"/>
        </w:rPr>
      </w:pPr>
    </w:p>
    <w:p w:rsidR="00165E5B" w:rsidRPr="00521E5B" w:rsidRDefault="00165E5B" w:rsidP="008E4058">
      <w:pPr>
        <w:spacing w:line="276" w:lineRule="auto"/>
        <w:rPr>
          <w:b/>
          <w:spacing w:val="-3"/>
        </w:rPr>
      </w:pPr>
    </w:p>
    <w:p w:rsidR="00165E5B" w:rsidRPr="00521E5B" w:rsidRDefault="000214FF" w:rsidP="008E4058">
      <w:pPr>
        <w:spacing w:line="276" w:lineRule="auto"/>
        <w:jc w:val="center"/>
      </w:pPr>
      <w:r w:rsidRPr="00521E5B">
        <w:t>I. SPLOŠNE DOLOČBE</w:t>
      </w:r>
    </w:p>
    <w:p w:rsidR="00165E5B" w:rsidRPr="00521E5B" w:rsidRDefault="00165E5B" w:rsidP="008E4058">
      <w:pPr>
        <w:spacing w:line="276" w:lineRule="auto"/>
        <w:jc w:val="center"/>
      </w:pPr>
    </w:p>
    <w:p w:rsidR="00165E5B" w:rsidRDefault="000214FF" w:rsidP="008E4058">
      <w:pPr>
        <w:pStyle w:val="Odstavekseznama"/>
        <w:numPr>
          <w:ilvl w:val="0"/>
          <w:numId w:val="12"/>
        </w:numPr>
        <w:spacing w:line="276" w:lineRule="auto"/>
        <w:jc w:val="center"/>
        <w:rPr>
          <w:rStyle w:val="a123"/>
        </w:rPr>
      </w:pPr>
      <w:r w:rsidRPr="00521E5B">
        <w:rPr>
          <w:rStyle w:val="a123"/>
        </w:rPr>
        <w:t>člen</w:t>
      </w:r>
    </w:p>
    <w:p w:rsidR="008E4058" w:rsidRPr="008E4058" w:rsidRDefault="008E4058" w:rsidP="008E4058">
      <w:pPr>
        <w:pStyle w:val="Odstavekseznama"/>
        <w:spacing w:line="276" w:lineRule="auto"/>
        <w:ind w:left="720"/>
        <w:rPr>
          <w:rStyle w:val="a123"/>
          <w:spacing w:val="-3"/>
        </w:rPr>
      </w:pPr>
    </w:p>
    <w:p w:rsidR="00165E5B" w:rsidRPr="00521E5B" w:rsidRDefault="000214FF" w:rsidP="008E4058">
      <w:pPr>
        <w:spacing w:line="276" w:lineRule="auto"/>
        <w:jc w:val="both"/>
        <w:rPr>
          <w:spacing w:val="-3"/>
        </w:rPr>
      </w:pPr>
      <w:r w:rsidRPr="00521E5B">
        <w:rPr>
          <w:rStyle w:val="a123"/>
          <w:spacing w:val="-3"/>
        </w:rPr>
        <w:t>S tem pravilnikom se določajo organizacijski, tehnični in logi</w:t>
      </w:r>
      <w:r w:rsidR="00D04CBF" w:rsidRPr="00521E5B">
        <w:rPr>
          <w:rStyle w:val="a123"/>
          <w:spacing w:val="-3"/>
        </w:rPr>
        <w:t>sti</w:t>
      </w:r>
      <w:r w:rsidRPr="00521E5B">
        <w:rPr>
          <w:rStyle w:val="a123"/>
          <w:spacing w:val="-3"/>
        </w:rPr>
        <w:t>čno-tehnični po</w:t>
      </w:r>
      <w:r w:rsidR="00305A15" w:rsidRPr="00521E5B">
        <w:rPr>
          <w:rStyle w:val="a123"/>
          <w:spacing w:val="-3"/>
        </w:rPr>
        <w:t>stopki in ukrepi za zavarovanje</w:t>
      </w:r>
      <w:r w:rsidR="009C7571">
        <w:rPr>
          <w:rStyle w:val="a123"/>
          <w:spacing w:val="-3"/>
        </w:rPr>
        <w:t xml:space="preserve"> osebnih podatkov v</w:t>
      </w:r>
      <w:r w:rsidRPr="00521E5B">
        <w:rPr>
          <w:rStyle w:val="a123"/>
          <w:spacing w:val="-3"/>
        </w:rPr>
        <w:t xml:space="preserve"> </w:t>
      </w:r>
      <w:r w:rsidR="009C7571">
        <w:rPr>
          <w:rStyle w:val="a123"/>
          <w:spacing w:val="-3"/>
        </w:rPr>
        <w:t>Šolskem centru</w:t>
      </w:r>
      <w:r w:rsidR="00175090" w:rsidRPr="00521E5B">
        <w:rPr>
          <w:rStyle w:val="a123"/>
          <w:spacing w:val="-3"/>
        </w:rPr>
        <w:t xml:space="preserve"> </w:t>
      </w:r>
      <w:r w:rsidR="00B64272" w:rsidRPr="00521E5B">
        <w:rPr>
          <w:rStyle w:val="a123"/>
          <w:spacing w:val="-3"/>
        </w:rPr>
        <w:t>Novo mesto</w:t>
      </w:r>
      <w:r w:rsidRPr="00521E5B">
        <w:rPr>
          <w:rStyle w:val="a123"/>
          <w:spacing w:val="-3"/>
        </w:rPr>
        <w:t xml:space="preserve"> </w:t>
      </w:r>
      <w:r w:rsidR="000334C9">
        <w:rPr>
          <w:spacing w:val="-3"/>
        </w:rPr>
        <w:t xml:space="preserve">(v nadaljevanju: zavod) </w:t>
      </w:r>
      <w:r w:rsidRPr="00521E5B">
        <w:rPr>
          <w:rStyle w:val="a123"/>
          <w:spacing w:val="-3"/>
        </w:rPr>
        <w:t xml:space="preserve">z namenom, da se prepreči </w:t>
      </w:r>
      <w:r w:rsidRPr="00521E5B">
        <w:rPr>
          <w:spacing w:val="-3"/>
        </w:rPr>
        <w:t>slučajno ali namerno nepooblaščeno uničevanje podatkov, njihovo spremembo ali izgubo</w:t>
      </w:r>
      <w:r w:rsidR="00AD3724" w:rsidRPr="00521E5B">
        <w:rPr>
          <w:spacing w:val="-3"/>
        </w:rPr>
        <w:t>,</w:t>
      </w:r>
      <w:r w:rsidRPr="00521E5B">
        <w:rPr>
          <w:spacing w:val="-3"/>
        </w:rPr>
        <w:t xml:space="preserve"> kakor tudi nepooblaščen</w:t>
      </w:r>
      <w:r w:rsidR="00305A15" w:rsidRPr="00521E5B">
        <w:rPr>
          <w:spacing w:val="-3"/>
        </w:rPr>
        <w:t xml:space="preserve"> dostop, obdelava, uporaba ali posredovanje</w:t>
      </w:r>
      <w:r w:rsidRPr="00521E5B">
        <w:rPr>
          <w:spacing w:val="-3"/>
        </w:rPr>
        <w:t xml:space="preserve"> osebnih podatkov.</w:t>
      </w:r>
    </w:p>
    <w:p w:rsidR="00165E5B" w:rsidRPr="00521E5B" w:rsidRDefault="00165E5B" w:rsidP="008E4058">
      <w:pPr>
        <w:spacing w:line="276" w:lineRule="auto"/>
        <w:jc w:val="both"/>
        <w:rPr>
          <w:spacing w:val="-3"/>
        </w:rPr>
      </w:pPr>
    </w:p>
    <w:p w:rsidR="00165E5B" w:rsidRPr="00521E5B" w:rsidRDefault="000214FF" w:rsidP="008E4058">
      <w:pPr>
        <w:spacing w:line="276" w:lineRule="auto"/>
        <w:jc w:val="both"/>
      </w:pPr>
      <w:r w:rsidRPr="00521E5B">
        <w:rPr>
          <w:spacing w:val="-3"/>
        </w:rPr>
        <w:t xml:space="preserve">Zaposleni in zunanji sodelavci </w:t>
      </w:r>
      <w:r w:rsidR="000334C9">
        <w:rPr>
          <w:rStyle w:val="a123"/>
          <w:spacing w:val="-3"/>
        </w:rPr>
        <w:t>zavoda</w:t>
      </w:r>
      <w:r w:rsidRPr="00521E5B">
        <w:rPr>
          <w:spacing w:val="-3"/>
        </w:rPr>
        <w:t>, ki pri svojem</w:t>
      </w:r>
      <w:r w:rsidR="00305A15" w:rsidRPr="00521E5B">
        <w:rPr>
          <w:spacing w:val="-3"/>
        </w:rPr>
        <w:t xml:space="preserve"> delu obdelujejo in uporabljajo</w:t>
      </w:r>
      <w:r w:rsidRPr="00521E5B">
        <w:rPr>
          <w:spacing w:val="-3"/>
        </w:rPr>
        <w:t xml:space="preserve"> osebne in zaupne podatke, morajo pri svojem delu spoštovati </w:t>
      </w:r>
      <w:r w:rsidR="00175090" w:rsidRPr="00521E5B">
        <w:rPr>
          <w:spacing w:val="-3"/>
        </w:rPr>
        <w:t xml:space="preserve">predpise s področja varstva osebnih podatkov. </w:t>
      </w:r>
    </w:p>
    <w:p w:rsidR="00165E5B" w:rsidRPr="00521E5B" w:rsidRDefault="00165E5B" w:rsidP="008E4058">
      <w:pPr>
        <w:spacing w:line="276" w:lineRule="auto"/>
        <w:jc w:val="center"/>
      </w:pPr>
    </w:p>
    <w:p w:rsidR="00165E5B" w:rsidRDefault="000214FF" w:rsidP="008E4058">
      <w:pPr>
        <w:pStyle w:val="Odstavekseznama"/>
        <w:numPr>
          <w:ilvl w:val="0"/>
          <w:numId w:val="12"/>
        </w:numPr>
        <w:spacing w:line="276" w:lineRule="auto"/>
        <w:jc w:val="center"/>
        <w:rPr>
          <w:rStyle w:val="a123"/>
        </w:rPr>
      </w:pPr>
      <w:r w:rsidRPr="00521E5B">
        <w:rPr>
          <w:rStyle w:val="a123"/>
        </w:rPr>
        <w:t>člen</w:t>
      </w:r>
    </w:p>
    <w:p w:rsidR="008E4058" w:rsidRPr="008E4058" w:rsidRDefault="008E4058" w:rsidP="008E4058">
      <w:pPr>
        <w:pStyle w:val="Odstavekseznama"/>
        <w:spacing w:line="276" w:lineRule="auto"/>
        <w:ind w:left="720"/>
        <w:rPr>
          <w:rStyle w:val="a123"/>
          <w:spacing w:val="-3"/>
        </w:rPr>
      </w:pPr>
    </w:p>
    <w:p w:rsidR="00165E5B" w:rsidRPr="00521E5B" w:rsidRDefault="000214FF" w:rsidP="008E4058">
      <w:pPr>
        <w:spacing w:line="276" w:lineRule="auto"/>
        <w:jc w:val="both"/>
      </w:pPr>
      <w:r w:rsidRPr="00521E5B">
        <w:rPr>
          <w:rStyle w:val="a123"/>
          <w:spacing w:val="-3"/>
        </w:rPr>
        <w:t>V tem pravilniku uporabljeni izrazi imajo naslednji pomen:</w:t>
      </w:r>
    </w:p>
    <w:p w:rsidR="00165E5B" w:rsidRPr="00521E5B" w:rsidRDefault="000214FF" w:rsidP="008E4058">
      <w:pPr>
        <w:numPr>
          <w:ilvl w:val="0"/>
          <w:numId w:val="1"/>
        </w:numPr>
        <w:tabs>
          <w:tab w:val="left" w:pos="-1080"/>
          <w:tab w:val="left" w:pos="-720"/>
          <w:tab w:val="left" w:pos="0"/>
          <w:tab w:val="left" w:pos="540"/>
          <w:tab w:val="left" w:pos="1440"/>
        </w:tabs>
        <w:spacing w:line="276" w:lineRule="auto"/>
        <w:ind w:left="540"/>
        <w:jc w:val="both"/>
        <w:rPr>
          <w:rStyle w:val="a123"/>
        </w:rPr>
      </w:pPr>
      <w:r w:rsidRPr="00521E5B">
        <w:rPr>
          <w:rStyle w:val="a123"/>
          <w:i/>
          <w:spacing w:val="-3"/>
        </w:rPr>
        <w:t>Osebni podatek</w:t>
      </w:r>
      <w:r w:rsidRPr="00521E5B">
        <w:rPr>
          <w:rStyle w:val="a123"/>
          <w:spacing w:val="-3"/>
        </w:rPr>
        <w:t xml:space="preserve"> - je katerikoli podatek, ki se nanaša na posameznika, ne glede na obliko, v kateri je izražen;</w:t>
      </w:r>
    </w:p>
    <w:p w:rsidR="00165E5B" w:rsidRPr="00521E5B" w:rsidRDefault="000214FF" w:rsidP="008E4058">
      <w:pPr>
        <w:numPr>
          <w:ilvl w:val="0"/>
          <w:numId w:val="1"/>
        </w:numPr>
        <w:tabs>
          <w:tab w:val="left" w:pos="-1080"/>
          <w:tab w:val="left" w:pos="-720"/>
          <w:tab w:val="left" w:pos="0"/>
          <w:tab w:val="left" w:pos="540"/>
          <w:tab w:val="left" w:pos="1440"/>
        </w:tabs>
        <w:spacing w:line="276" w:lineRule="auto"/>
        <w:ind w:left="540"/>
        <w:jc w:val="both"/>
        <w:rPr>
          <w:rStyle w:val="a123"/>
        </w:rPr>
      </w:pPr>
      <w:r w:rsidRPr="00521E5B">
        <w:rPr>
          <w:rStyle w:val="a123"/>
          <w:i/>
        </w:rPr>
        <w:t>Posameznik</w:t>
      </w:r>
      <w:r w:rsidRPr="00521E5B">
        <w:rPr>
          <w:rStyle w:val="a123"/>
        </w:rPr>
        <w:t xml:space="preserve"> - je določena ali določljiva fizična oseba, na katero se nanaša osebni podatek; fizična oseba je določljiva, če se lahko neposredno ali posredno identificira, predvsem s sklicevanjem na identifikacijsko številko ali na enega ali več dejavnikov, ki so značilni za njegovo fizično, fiziološko, duševno, ekonomsko, kulturno ali družbeno identiteto, pri čemer način identifikacije ne povzroča velikih stroškov ali ne zahteva veliko časa;</w:t>
      </w:r>
    </w:p>
    <w:p w:rsidR="00165E5B" w:rsidRPr="00521E5B" w:rsidRDefault="000214FF" w:rsidP="008E4058">
      <w:pPr>
        <w:numPr>
          <w:ilvl w:val="0"/>
          <w:numId w:val="1"/>
        </w:numPr>
        <w:tabs>
          <w:tab w:val="left" w:pos="-1440"/>
          <w:tab w:val="left" w:pos="-720"/>
          <w:tab w:val="left" w:pos="167"/>
          <w:tab w:val="left" w:pos="540"/>
          <w:tab w:val="left" w:pos="980"/>
          <w:tab w:val="left" w:pos="1440"/>
        </w:tabs>
        <w:spacing w:line="276" w:lineRule="auto"/>
        <w:ind w:left="540"/>
        <w:jc w:val="both"/>
        <w:rPr>
          <w:rStyle w:val="a123"/>
        </w:rPr>
      </w:pPr>
      <w:r w:rsidRPr="00521E5B">
        <w:rPr>
          <w:rStyle w:val="a123"/>
          <w:i/>
        </w:rPr>
        <w:t>Zbirka osebnih podatkov</w:t>
      </w:r>
      <w:r w:rsidRPr="00521E5B">
        <w:rPr>
          <w:rStyle w:val="a123"/>
        </w:rPr>
        <w:t xml:space="preserve"> - </w:t>
      </w:r>
      <w:r w:rsidRPr="00521E5B">
        <w:t xml:space="preserve">je vsak strukturiran niz podatkov, ki vsebuje vsaj en osebni podatek, ki je dostopen na podlagi meril, ki omogočajo uporabo ali združevanje podatkov, ne glede na to, ali je niz centraliziran, decentraliziran ali razpršen na funkcionalni ali geografski podlagi; </w:t>
      </w:r>
    </w:p>
    <w:p w:rsidR="00165E5B" w:rsidRPr="00521E5B" w:rsidRDefault="000214FF" w:rsidP="008E4058">
      <w:pPr>
        <w:numPr>
          <w:ilvl w:val="0"/>
          <w:numId w:val="1"/>
        </w:numPr>
        <w:tabs>
          <w:tab w:val="left" w:pos="-1440"/>
          <w:tab w:val="left" w:pos="-720"/>
          <w:tab w:val="left" w:pos="167"/>
          <w:tab w:val="left" w:pos="540"/>
          <w:tab w:val="left" w:pos="980"/>
          <w:tab w:val="left" w:pos="1440"/>
        </w:tabs>
        <w:spacing w:line="276" w:lineRule="auto"/>
        <w:ind w:left="540"/>
        <w:jc w:val="both"/>
      </w:pPr>
      <w:r w:rsidRPr="00521E5B">
        <w:rPr>
          <w:rStyle w:val="a123"/>
          <w:i/>
        </w:rPr>
        <w:t>Strukturiran niz podatkov</w:t>
      </w:r>
      <w:r w:rsidRPr="00521E5B">
        <w:rPr>
          <w:rStyle w:val="a123"/>
        </w:rPr>
        <w:t xml:space="preserve"> – je vsak niz podatkov, ki je organiziran na tak način, da določi ali omogoči določljivost posameznika.</w:t>
      </w:r>
    </w:p>
    <w:p w:rsidR="00165E5B" w:rsidRPr="00521E5B" w:rsidRDefault="000214FF" w:rsidP="008E4058">
      <w:pPr>
        <w:numPr>
          <w:ilvl w:val="0"/>
          <w:numId w:val="1"/>
        </w:numPr>
        <w:tabs>
          <w:tab w:val="left" w:pos="-1440"/>
          <w:tab w:val="left" w:pos="-720"/>
          <w:tab w:val="left" w:pos="167"/>
          <w:tab w:val="left" w:pos="540"/>
          <w:tab w:val="left" w:pos="980"/>
          <w:tab w:val="left" w:pos="1440"/>
        </w:tabs>
        <w:spacing w:line="276" w:lineRule="auto"/>
        <w:ind w:left="540"/>
        <w:jc w:val="both"/>
      </w:pPr>
      <w:r w:rsidRPr="00521E5B">
        <w:rPr>
          <w:rStyle w:val="a123"/>
          <w:i/>
        </w:rPr>
        <w:t>Obdelava osebnih podatkov</w:t>
      </w:r>
      <w:r w:rsidRPr="00521E5B">
        <w:rPr>
          <w:rStyle w:val="a123"/>
        </w:rPr>
        <w:t xml:space="preserve"> - </w:t>
      </w:r>
      <w:r w:rsidRPr="00521E5B">
        <w:t>pomeni kakršnokoli delovanje ali niz delovanj, ki se izvaja v zvezi z osebnimi podatki, ki so avtomatizirano obdelani ali ki so pri ročni obdelavi del zbirke osebnih podatkov ali so namenjeni vključitvi v zbirko osebnih podatkov, zlasti zbiranje, pridobivanje, vpis, urejanje, shranjevanje, prilagajanje ali spreminjanje, priklicanje, vpogled, uporaba, razkritje s prenosom, sporočanje, širjenje ali drugo dajanje na razpolago, razvrstitev ali povezovanje, blokiranje, anonimiziranje, izbris ali uničenje; obdelava je lahko ročna ali avtomatizirana (sredstva obdelave)</w:t>
      </w:r>
      <w:r w:rsidRPr="00521E5B">
        <w:rPr>
          <w:rStyle w:val="a123"/>
        </w:rPr>
        <w:t>;</w:t>
      </w:r>
    </w:p>
    <w:p w:rsidR="00165E5B" w:rsidRPr="00521E5B" w:rsidRDefault="000214FF" w:rsidP="008E4058">
      <w:pPr>
        <w:numPr>
          <w:ilvl w:val="0"/>
          <w:numId w:val="1"/>
        </w:numPr>
        <w:tabs>
          <w:tab w:val="left" w:pos="-1440"/>
          <w:tab w:val="left" w:pos="-720"/>
          <w:tab w:val="left" w:pos="0"/>
          <w:tab w:val="left" w:pos="540"/>
          <w:tab w:val="left" w:pos="980"/>
          <w:tab w:val="left" w:pos="1440"/>
        </w:tabs>
        <w:spacing w:line="276" w:lineRule="auto"/>
        <w:ind w:left="540"/>
        <w:jc w:val="both"/>
        <w:rPr>
          <w:rStyle w:val="a123"/>
        </w:rPr>
      </w:pPr>
      <w:r w:rsidRPr="00521E5B">
        <w:rPr>
          <w:rStyle w:val="a123"/>
          <w:i/>
        </w:rPr>
        <w:t>Upravljavec osebnih podatkov</w:t>
      </w:r>
      <w:r w:rsidRPr="00521E5B">
        <w:rPr>
          <w:rStyle w:val="a123"/>
        </w:rPr>
        <w:t xml:space="preserve"> - </w:t>
      </w:r>
      <w:r w:rsidRPr="00521E5B">
        <w:t>je fizična ali pravna oseba ali druga oseba javnega ali zasebnega sektorja, ki sama ali skupaj z drugimi določa namene in sredstva obdelave osebnih podatkov oziroma oseba, določena z zakonom, ki določa tudi namene in sredstva obdelave</w:t>
      </w:r>
      <w:r w:rsidRPr="00521E5B">
        <w:rPr>
          <w:rStyle w:val="a123"/>
        </w:rPr>
        <w:t>;</w:t>
      </w:r>
    </w:p>
    <w:p w:rsidR="00165E5B" w:rsidRPr="00521E5B" w:rsidRDefault="0019262B" w:rsidP="008E4058">
      <w:pPr>
        <w:numPr>
          <w:ilvl w:val="0"/>
          <w:numId w:val="1"/>
        </w:numPr>
        <w:tabs>
          <w:tab w:val="left" w:pos="-1440"/>
          <w:tab w:val="left" w:pos="-720"/>
          <w:tab w:val="left" w:pos="0"/>
          <w:tab w:val="left" w:pos="540"/>
          <w:tab w:val="left" w:pos="980"/>
          <w:tab w:val="left" w:pos="1440"/>
        </w:tabs>
        <w:spacing w:line="276" w:lineRule="auto"/>
        <w:ind w:left="540"/>
        <w:jc w:val="both"/>
      </w:pPr>
      <w:r w:rsidRPr="00521E5B">
        <w:rPr>
          <w:rStyle w:val="a123"/>
          <w:i/>
        </w:rPr>
        <w:t xml:space="preserve">Posebne vrste </w:t>
      </w:r>
      <w:r w:rsidR="000214FF" w:rsidRPr="00521E5B">
        <w:rPr>
          <w:rStyle w:val="a123"/>
          <w:i/>
        </w:rPr>
        <w:t>osebni podatki</w:t>
      </w:r>
      <w:r w:rsidR="000214FF" w:rsidRPr="00521E5B">
        <w:rPr>
          <w:rStyle w:val="a123"/>
        </w:rPr>
        <w:t xml:space="preserve"> - so </w:t>
      </w:r>
      <w:r w:rsidR="000214FF" w:rsidRPr="00521E5B">
        <w:t>podatki</w:t>
      </w:r>
      <w:r w:rsidR="000B6FCB" w:rsidRPr="00521E5B">
        <w:t xml:space="preserve">, </w:t>
      </w:r>
      <w:r w:rsidR="000214FF" w:rsidRPr="00521E5B">
        <w:t xml:space="preserve"> </w:t>
      </w:r>
      <w:r w:rsidR="000B6FCB" w:rsidRPr="00521E5B">
        <w:rPr>
          <w:lang w:eastAsia="en-US"/>
        </w:rPr>
        <w:t>ki razkrivajo rasno ali etnično poreklo, politično mnenje, versko ali filozofsko prepričanje ali članstvo v sindikatu, in obdelava genetskih podatkov, biometričnih podatkov za namene edinstvene identifikacije posameznika, podatkov v zvezi z zdravjem ali podatkov v zvezi s posameznikovim spolnim življenjem ali spolno usmerjenostjo</w:t>
      </w:r>
      <w:r w:rsidR="006464CC" w:rsidRPr="00521E5B">
        <w:rPr>
          <w:lang w:eastAsia="en-US"/>
        </w:rPr>
        <w:t>;</w:t>
      </w:r>
    </w:p>
    <w:p w:rsidR="00305A15" w:rsidRPr="00521E5B" w:rsidRDefault="000214FF" w:rsidP="008E4058">
      <w:pPr>
        <w:numPr>
          <w:ilvl w:val="0"/>
          <w:numId w:val="1"/>
        </w:numPr>
        <w:tabs>
          <w:tab w:val="left" w:pos="-1440"/>
          <w:tab w:val="left" w:pos="-720"/>
          <w:tab w:val="left" w:pos="0"/>
          <w:tab w:val="left" w:pos="540"/>
          <w:tab w:val="left" w:pos="980"/>
          <w:tab w:val="left" w:pos="1440"/>
        </w:tabs>
        <w:spacing w:line="276" w:lineRule="auto"/>
        <w:ind w:left="540"/>
        <w:jc w:val="both"/>
      </w:pPr>
      <w:r w:rsidRPr="00521E5B">
        <w:rPr>
          <w:rStyle w:val="a123"/>
          <w:i/>
        </w:rPr>
        <w:t>Uporabnik osebnih podatkov</w:t>
      </w:r>
      <w:r w:rsidRPr="00521E5B">
        <w:rPr>
          <w:rStyle w:val="a123"/>
        </w:rPr>
        <w:t xml:space="preserve"> - </w:t>
      </w:r>
      <w:r w:rsidRPr="00521E5B">
        <w:t>je fizična ali pravna oseba ali druga oseba javnega ali zasebnega sektorja, ki se ji posredujejo ali razkrijejo osebni podatki</w:t>
      </w:r>
      <w:r w:rsidR="00305A15" w:rsidRPr="00521E5B">
        <w:rPr>
          <w:rStyle w:val="a123"/>
        </w:rPr>
        <w:t>;</w:t>
      </w:r>
    </w:p>
    <w:p w:rsidR="00305A15" w:rsidRPr="00521E5B" w:rsidRDefault="000214FF" w:rsidP="008E4058">
      <w:pPr>
        <w:numPr>
          <w:ilvl w:val="0"/>
          <w:numId w:val="1"/>
        </w:numPr>
        <w:tabs>
          <w:tab w:val="left" w:pos="-1080"/>
          <w:tab w:val="left" w:pos="-720"/>
          <w:tab w:val="left" w:pos="0"/>
          <w:tab w:val="left" w:pos="540"/>
          <w:tab w:val="left" w:pos="1440"/>
        </w:tabs>
        <w:spacing w:line="276" w:lineRule="auto"/>
        <w:ind w:left="540"/>
        <w:jc w:val="both"/>
        <w:rPr>
          <w:rStyle w:val="a123"/>
        </w:rPr>
      </w:pPr>
      <w:r w:rsidRPr="00521E5B">
        <w:rPr>
          <w:rStyle w:val="a123"/>
          <w:i/>
        </w:rPr>
        <w:t>Nosilec podatkov</w:t>
      </w:r>
      <w:r w:rsidRPr="00521E5B">
        <w:rPr>
          <w:rStyle w:val="a123"/>
        </w:rPr>
        <w:t xml:space="preserve"> - so vse vrste sredstev, na katerih so zapisani ali posneti podatki (listine, akti, gradiva, spisi, računalniška oprema vključno s magnetni, optični ali drugi računalniški mediji, fotokopije, zvočno in slikovno gradivo, mikrofilmi, naprave za prenos podatkov, ipd.);</w:t>
      </w:r>
    </w:p>
    <w:p w:rsidR="006464CC" w:rsidRPr="00521E5B" w:rsidRDefault="006464CC" w:rsidP="008E4058">
      <w:pPr>
        <w:numPr>
          <w:ilvl w:val="0"/>
          <w:numId w:val="1"/>
        </w:numPr>
        <w:tabs>
          <w:tab w:val="left" w:pos="-1080"/>
          <w:tab w:val="left" w:pos="-720"/>
          <w:tab w:val="left" w:pos="0"/>
          <w:tab w:val="left" w:pos="540"/>
          <w:tab w:val="left" w:pos="1440"/>
        </w:tabs>
        <w:spacing w:line="276" w:lineRule="auto"/>
        <w:ind w:left="540"/>
        <w:jc w:val="both"/>
        <w:rPr>
          <w:rStyle w:val="a123"/>
        </w:rPr>
      </w:pPr>
      <w:r w:rsidRPr="00521E5B">
        <w:rPr>
          <w:rStyle w:val="a123"/>
          <w:i/>
        </w:rPr>
        <w:t xml:space="preserve">Obdelovalec </w:t>
      </w:r>
      <w:r w:rsidR="000F4791" w:rsidRPr="00521E5B">
        <w:rPr>
          <w:rStyle w:val="a123"/>
        </w:rPr>
        <w:t>–</w:t>
      </w:r>
      <w:r w:rsidRPr="00521E5B">
        <w:rPr>
          <w:rStyle w:val="a123"/>
        </w:rPr>
        <w:t xml:space="preserve"> </w:t>
      </w:r>
      <w:r w:rsidR="000F4791" w:rsidRPr="00521E5B">
        <w:rPr>
          <w:rStyle w:val="a123"/>
        </w:rPr>
        <w:t>je f</w:t>
      </w:r>
      <w:r w:rsidR="000F4791" w:rsidRPr="00521E5B">
        <w:rPr>
          <w:lang w:eastAsia="en-US"/>
        </w:rPr>
        <w:t>izična ali pravna oseba, javni organ, agencijo ali drugo telo, ki obdeluje osebne podatke v imenu upravljavca;</w:t>
      </w:r>
    </w:p>
    <w:p w:rsidR="00165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Opis zbirk osebnih podatkov, katerih upravljavec je </w:t>
      </w:r>
      <w:r w:rsidR="007B4ABD">
        <w:rPr>
          <w:rStyle w:val="a123"/>
          <w:spacing w:val="-3"/>
        </w:rPr>
        <w:t>zavod</w:t>
      </w:r>
      <w:r w:rsidR="00305A15" w:rsidRPr="00521E5B">
        <w:rPr>
          <w:rStyle w:val="a123"/>
          <w:spacing w:val="-3"/>
        </w:rPr>
        <w:t xml:space="preserve">, se vodi v </w:t>
      </w:r>
      <w:r w:rsidR="00E8739A" w:rsidRPr="00521E5B">
        <w:rPr>
          <w:rStyle w:val="a123"/>
          <w:spacing w:val="-3"/>
        </w:rPr>
        <w:t>evidenci dejavnosti obdelav</w:t>
      </w:r>
      <w:r w:rsidRPr="00521E5B">
        <w:rPr>
          <w:rStyle w:val="a123"/>
          <w:spacing w:val="-3"/>
        </w:rPr>
        <w:t xml:space="preserve"> skladu z določbami </w:t>
      </w:r>
      <w:r w:rsidR="00E8739A" w:rsidRPr="00521E5B">
        <w:rPr>
          <w:rStyle w:val="a123"/>
          <w:spacing w:val="-3"/>
        </w:rPr>
        <w:t>30</w:t>
      </w:r>
      <w:r w:rsidRPr="00521E5B">
        <w:rPr>
          <w:rStyle w:val="a123"/>
          <w:spacing w:val="-3"/>
        </w:rPr>
        <w:t xml:space="preserve">. člena </w:t>
      </w:r>
      <w:r w:rsidR="00AD7E32" w:rsidRPr="00521E5B">
        <w:rPr>
          <w:rStyle w:val="a123"/>
          <w:spacing w:val="-3"/>
        </w:rPr>
        <w:t>Splošne uredbe</w:t>
      </w:r>
      <w:r w:rsidRPr="00521E5B">
        <w:rPr>
          <w:rStyle w:val="a123"/>
          <w:spacing w:val="-3"/>
        </w:rPr>
        <w:t xml:space="preserve">. </w:t>
      </w:r>
    </w:p>
    <w:p w:rsidR="000F22D1" w:rsidRPr="00521E5B" w:rsidRDefault="000F22D1" w:rsidP="008E4058">
      <w:pPr>
        <w:tabs>
          <w:tab w:val="left" w:pos="-1080"/>
          <w:tab w:val="left" w:pos="-720"/>
          <w:tab w:val="left" w:pos="0"/>
          <w:tab w:val="left" w:pos="714"/>
          <w:tab w:val="left" w:pos="1440"/>
        </w:tabs>
        <w:spacing w:line="276" w:lineRule="auto"/>
        <w:jc w:val="both"/>
        <w:rPr>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spacing w:val="-3"/>
        </w:rPr>
        <w:t xml:space="preserve">V </w:t>
      </w:r>
      <w:r w:rsidR="000F22D1" w:rsidRPr="00521E5B">
        <w:rPr>
          <w:spacing w:val="-3"/>
        </w:rPr>
        <w:t xml:space="preserve">evidenco dejavnosti obdelav </w:t>
      </w:r>
      <w:r w:rsidR="00305A15" w:rsidRPr="00521E5B">
        <w:rPr>
          <w:spacing w:val="-3"/>
        </w:rPr>
        <w:t xml:space="preserve">se vpisujejo </w:t>
      </w:r>
      <w:r w:rsidR="000F22D1" w:rsidRPr="00521E5B">
        <w:rPr>
          <w:spacing w:val="-3"/>
        </w:rPr>
        <w:t>naslednji</w:t>
      </w:r>
      <w:r w:rsidR="00305A15" w:rsidRPr="00521E5B">
        <w:rPr>
          <w:spacing w:val="-3"/>
        </w:rPr>
        <w:t xml:space="preserve"> podatki: </w:t>
      </w:r>
      <w:r w:rsidRPr="00521E5B">
        <w:rPr>
          <w:spacing w:val="-3"/>
        </w:rPr>
        <w:t xml:space="preserve">naziv zbirke osebnih podatkov, </w:t>
      </w:r>
      <w:r w:rsidR="000F22D1" w:rsidRPr="00521E5B">
        <w:rPr>
          <w:spacing w:val="-3"/>
        </w:rPr>
        <w:t xml:space="preserve">vrste osebnih podatkov v zbirki, vir osebnih podatkov, pravni temelj za obdelavo osebnih podatkov, </w:t>
      </w:r>
      <w:r w:rsidRPr="00521E5B">
        <w:rPr>
          <w:spacing w:val="-3"/>
        </w:rPr>
        <w:t xml:space="preserve">osebno ime in delovno mesto osebe, ki je odgovorna za </w:t>
      </w:r>
      <w:r w:rsidR="000F22D1" w:rsidRPr="00521E5B">
        <w:rPr>
          <w:spacing w:val="-3"/>
        </w:rPr>
        <w:t xml:space="preserve">določeno </w:t>
      </w:r>
      <w:r w:rsidRPr="00521E5B">
        <w:rPr>
          <w:spacing w:val="-3"/>
        </w:rPr>
        <w:t xml:space="preserve">zbirko osebnih podatkov ter </w:t>
      </w:r>
      <w:r w:rsidR="000F22D1" w:rsidRPr="00521E5B">
        <w:rPr>
          <w:spacing w:val="-3"/>
        </w:rPr>
        <w:t xml:space="preserve">nazivi </w:t>
      </w:r>
      <w:r w:rsidRPr="00521E5B">
        <w:rPr>
          <w:spacing w:val="-3"/>
        </w:rPr>
        <w:t>delovn</w:t>
      </w:r>
      <w:r w:rsidR="000F22D1" w:rsidRPr="00521E5B">
        <w:rPr>
          <w:spacing w:val="-3"/>
        </w:rPr>
        <w:t>ih</w:t>
      </w:r>
      <w:r w:rsidRPr="00521E5B">
        <w:rPr>
          <w:spacing w:val="-3"/>
        </w:rPr>
        <w:t xml:space="preserve"> mest oseb, ki lahko zaradi narave njihovega dela obdelujejo osebne podatke, </w:t>
      </w:r>
      <w:r w:rsidR="000F22D1" w:rsidRPr="00521E5B">
        <w:rPr>
          <w:spacing w:val="-3"/>
        </w:rPr>
        <w:t>rok hrambe, druge uporabnike osebnih podatkov (morebitne pogodbene obdelovalce, zunanje sodelavce), ukrepe za zavarovanje osebnih podatkov</w:t>
      </w:r>
      <w:r w:rsidR="00305A15" w:rsidRPr="00521E5B">
        <w:rPr>
          <w:spacing w:val="-3"/>
        </w:rPr>
        <w:t>.</w:t>
      </w:r>
    </w:p>
    <w:p w:rsidR="001010FC" w:rsidRPr="00521E5B" w:rsidRDefault="001010FC" w:rsidP="008E4058">
      <w:pPr>
        <w:tabs>
          <w:tab w:val="left" w:pos="-1080"/>
          <w:tab w:val="left" w:pos="-720"/>
          <w:tab w:val="left" w:pos="0"/>
          <w:tab w:val="left" w:pos="714"/>
          <w:tab w:val="left" w:pos="1440"/>
        </w:tabs>
        <w:spacing w:line="276" w:lineRule="auto"/>
        <w:jc w:val="center"/>
        <w:rPr>
          <w:rStyle w:val="a123"/>
        </w:rPr>
      </w:pPr>
    </w:p>
    <w:p w:rsidR="00165E5B" w:rsidRPr="00521E5B" w:rsidRDefault="000214FF" w:rsidP="008E4058">
      <w:pPr>
        <w:tabs>
          <w:tab w:val="left" w:pos="-1080"/>
          <w:tab w:val="left" w:pos="-720"/>
          <w:tab w:val="left" w:pos="0"/>
          <w:tab w:val="left" w:pos="714"/>
          <w:tab w:val="left" w:pos="1440"/>
        </w:tabs>
        <w:spacing w:line="276" w:lineRule="auto"/>
        <w:jc w:val="center"/>
      </w:pPr>
      <w:r w:rsidRPr="00521E5B">
        <w:rPr>
          <w:rStyle w:val="a123"/>
        </w:rPr>
        <w:t>II. VAROVANJE PROSTOROV IN RAČUNALNIŠKE OPREME</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Default="008E4058" w:rsidP="008E4058">
      <w:pPr>
        <w:tabs>
          <w:tab w:val="left" w:pos="-1080"/>
          <w:tab w:val="left" w:pos="-720"/>
          <w:tab w:val="left" w:pos="0"/>
          <w:tab w:val="left" w:pos="714"/>
          <w:tab w:val="left" w:pos="1440"/>
        </w:tabs>
        <w:spacing w:line="276" w:lineRule="auto"/>
        <w:jc w:val="both"/>
        <w:rPr>
          <w:rStyle w:val="a123"/>
          <w:spacing w:val="-3"/>
        </w:rPr>
      </w:pPr>
    </w:p>
    <w:p w:rsidR="00165E5B" w:rsidRPr="00521E5B" w:rsidRDefault="00E94CC6"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Zagotavljanje varnosti</w:t>
      </w:r>
      <w:r w:rsidR="00011E32" w:rsidRPr="00521E5B">
        <w:rPr>
          <w:rStyle w:val="a123"/>
          <w:spacing w:val="-3"/>
        </w:rPr>
        <w:t xml:space="preserve"> </w:t>
      </w:r>
      <w:r w:rsidR="00305A15" w:rsidRPr="00521E5B">
        <w:rPr>
          <w:rStyle w:val="a123"/>
          <w:spacing w:val="-3"/>
        </w:rPr>
        <w:t xml:space="preserve"> osebnih podatkov</w:t>
      </w:r>
      <w:r w:rsidR="000214FF" w:rsidRPr="00521E5B">
        <w:rPr>
          <w:rStyle w:val="a123"/>
          <w:spacing w:val="-3"/>
        </w:rPr>
        <w:t xml:space="preserve"> obsega organizacijske, tehnične in logistično-tehnične postopke in ukrepe, s katerimi se varujejo osebni podatki v skladu </w:t>
      </w:r>
      <w:r w:rsidR="00175090" w:rsidRPr="00521E5B">
        <w:rPr>
          <w:rStyle w:val="a123"/>
          <w:spacing w:val="-3"/>
        </w:rPr>
        <w:t>s</w:t>
      </w:r>
      <w:r w:rsidR="000214FF" w:rsidRPr="00521E5B">
        <w:rPr>
          <w:rStyle w:val="a123"/>
          <w:spacing w:val="-3"/>
        </w:rPr>
        <w:t xml:space="preserve"> </w:t>
      </w:r>
      <w:r w:rsidRPr="00521E5B">
        <w:rPr>
          <w:rStyle w:val="a123"/>
          <w:spacing w:val="-3"/>
        </w:rPr>
        <w:t xml:space="preserve">Splošno uredbo, </w:t>
      </w:r>
      <w:r w:rsidR="00175090" w:rsidRPr="00521E5B">
        <w:rPr>
          <w:rStyle w:val="a123"/>
          <w:spacing w:val="-3"/>
        </w:rPr>
        <w:t>Zakonom o varstvu osebnih podatkov (</w:t>
      </w:r>
      <w:r w:rsidRPr="00521E5B">
        <w:rPr>
          <w:rStyle w:val="a123"/>
          <w:spacing w:val="-3"/>
        </w:rPr>
        <w:t>ZVOP-1</w:t>
      </w:r>
      <w:r w:rsidR="00175090" w:rsidRPr="00521E5B">
        <w:rPr>
          <w:rStyle w:val="a123"/>
          <w:spacing w:val="-3"/>
        </w:rPr>
        <w:t>)</w:t>
      </w:r>
      <w:r w:rsidRPr="00521E5B">
        <w:rPr>
          <w:rStyle w:val="a123"/>
          <w:spacing w:val="-3"/>
        </w:rPr>
        <w:t xml:space="preserve"> in nacionalnim predpisom, sprejetim za izvedbo Splošne uredbe</w:t>
      </w:r>
      <w:r w:rsidR="000214FF" w:rsidRPr="00521E5B">
        <w:rPr>
          <w:rStyle w:val="a123"/>
          <w:spacing w:val="-3"/>
        </w:rPr>
        <w:t>, s katerim</w:t>
      </w:r>
      <w:r w:rsidR="00117C4D" w:rsidRPr="00521E5B">
        <w:rPr>
          <w:rStyle w:val="a123"/>
          <w:spacing w:val="-3"/>
        </w:rPr>
        <w:t>i</w:t>
      </w:r>
      <w:r w:rsidR="000214FF" w:rsidRPr="00521E5B">
        <w:rPr>
          <w:rStyle w:val="a123"/>
          <w:spacing w:val="-3"/>
        </w:rPr>
        <w:t xml:space="preserve"> se:</w:t>
      </w:r>
    </w:p>
    <w:p w:rsidR="00165E5B" w:rsidRPr="00521E5B" w:rsidRDefault="000214FF" w:rsidP="008E4058">
      <w:pPr>
        <w:numPr>
          <w:ilvl w:val="0"/>
          <w:numId w:val="3"/>
        </w:numPr>
        <w:tabs>
          <w:tab w:val="clear" w:pos="720"/>
          <w:tab w:val="left" w:pos="-1080"/>
          <w:tab w:val="left" w:pos="-720"/>
          <w:tab w:val="left" w:pos="0"/>
          <w:tab w:val="left" w:pos="714"/>
          <w:tab w:val="left" w:pos="1440"/>
        </w:tabs>
        <w:spacing w:line="276" w:lineRule="auto"/>
        <w:jc w:val="both"/>
        <w:rPr>
          <w:rStyle w:val="a123"/>
          <w:spacing w:val="-3"/>
        </w:rPr>
      </w:pPr>
      <w:r w:rsidRPr="00521E5B">
        <w:rPr>
          <w:rStyle w:val="a123"/>
          <w:spacing w:val="-3"/>
        </w:rPr>
        <w:t>varujejo prostori, oprema in sistemska programska oprema,</w:t>
      </w:r>
    </w:p>
    <w:p w:rsidR="00165E5B" w:rsidRPr="00521E5B" w:rsidRDefault="000214FF" w:rsidP="008E4058">
      <w:pPr>
        <w:numPr>
          <w:ilvl w:val="0"/>
          <w:numId w:val="3"/>
        </w:numPr>
        <w:tabs>
          <w:tab w:val="clear" w:pos="720"/>
          <w:tab w:val="left" w:pos="-1080"/>
          <w:tab w:val="left" w:pos="-720"/>
          <w:tab w:val="left" w:pos="0"/>
          <w:tab w:val="left" w:pos="714"/>
          <w:tab w:val="left" w:pos="1440"/>
        </w:tabs>
        <w:spacing w:line="276" w:lineRule="auto"/>
        <w:jc w:val="both"/>
        <w:rPr>
          <w:rStyle w:val="a123"/>
          <w:spacing w:val="-3"/>
        </w:rPr>
      </w:pPr>
      <w:r w:rsidRPr="00521E5B">
        <w:rPr>
          <w:rStyle w:val="a123"/>
          <w:spacing w:val="-3"/>
        </w:rPr>
        <w:t>varuje aplikativna programska oprema, s katero se obdelujejo osebni podatki</w:t>
      </w:r>
      <w:r w:rsidR="008327EE">
        <w:rPr>
          <w:rStyle w:val="a123"/>
          <w:spacing w:val="-3"/>
        </w:rPr>
        <w:t>,</w:t>
      </w:r>
    </w:p>
    <w:p w:rsidR="00165E5B" w:rsidRPr="00521E5B" w:rsidRDefault="000214FF" w:rsidP="008E4058">
      <w:pPr>
        <w:numPr>
          <w:ilvl w:val="0"/>
          <w:numId w:val="3"/>
        </w:numPr>
        <w:tabs>
          <w:tab w:val="clear" w:pos="720"/>
          <w:tab w:val="left" w:pos="-1080"/>
          <w:tab w:val="left" w:pos="-720"/>
          <w:tab w:val="left" w:pos="0"/>
          <w:tab w:val="left" w:pos="714"/>
          <w:tab w:val="left" w:pos="1440"/>
        </w:tabs>
        <w:spacing w:line="276" w:lineRule="auto"/>
        <w:jc w:val="both"/>
        <w:rPr>
          <w:rStyle w:val="a123"/>
          <w:spacing w:val="-3"/>
        </w:rPr>
      </w:pPr>
      <w:r w:rsidRPr="00521E5B">
        <w:rPr>
          <w:rStyle w:val="a123"/>
          <w:spacing w:val="-3"/>
        </w:rPr>
        <w:t>zagotavlja varnost posredovanja in prenosa osebnih podatkov</w:t>
      </w:r>
      <w:r w:rsidR="008327EE">
        <w:rPr>
          <w:rStyle w:val="a123"/>
          <w:spacing w:val="-3"/>
        </w:rPr>
        <w:t>,</w:t>
      </w:r>
    </w:p>
    <w:p w:rsidR="00165E5B" w:rsidRPr="00521E5B" w:rsidRDefault="000214FF" w:rsidP="008E4058">
      <w:pPr>
        <w:numPr>
          <w:ilvl w:val="0"/>
          <w:numId w:val="3"/>
        </w:numPr>
        <w:tabs>
          <w:tab w:val="clear" w:pos="720"/>
          <w:tab w:val="left" w:pos="-1080"/>
          <w:tab w:val="left" w:pos="-720"/>
          <w:tab w:val="left" w:pos="0"/>
          <w:tab w:val="left" w:pos="714"/>
          <w:tab w:val="left" w:pos="1440"/>
        </w:tabs>
        <w:spacing w:line="276" w:lineRule="auto"/>
        <w:jc w:val="both"/>
      </w:pPr>
      <w:r w:rsidRPr="00521E5B">
        <w:rPr>
          <w:rStyle w:val="a123"/>
          <w:spacing w:val="-3"/>
        </w:rPr>
        <w:t>onemogoča nepooblaščenim osebam dostop do naprav, na katerih se obdelujejo osebni podatki in do njihovih zbirk</w:t>
      </w:r>
      <w:r w:rsidR="00AD3724"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Pr="008E4058"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spacing w:val="-3"/>
        </w:rPr>
      </w:pPr>
      <w:r w:rsidRPr="008E4058">
        <w:rPr>
          <w:rStyle w:val="a123"/>
          <w:spacing w:val="-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8E19D3"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Prostori, v kater</w:t>
      </w:r>
      <w:r w:rsidR="00305A15" w:rsidRPr="00521E5B">
        <w:rPr>
          <w:rStyle w:val="a123"/>
          <w:spacing w:val="-3"/>
        </w:rPr>
        <w:t xml:space="preserve">ih se nahajajo nosilci osebnih </w:t>
      </w:r>
      <w:r w:rsidRPr="00521E5B">
        <w:rPr>
          <w:rStyle w:val="a123"/>
          <w:spacing w:val="-3"/>
        </w:rPr>
        <w:t>podatkov, strojna in programska oprema</w:t>
      </w:r>
      <w:r w:rsidR="00664590" w:rsidRPr="00521E5B">
        <w:rPr>
          <w:rStyle w:val="a123"/>
          <w:spacing w:val="-3"/>
        </w:rPr>
        <w:t>,</w:t>
      </w:r>
      <w:r w:rsidRPr="00521E5B">
        <w:rPr>
          <w:rStyle w:val="a123"/>
          <w:spacing w:val="-3"/>
        </w:rPr>
        <w:t xml:space="preserve"> sodijo v ka</w:t>
      </w:r>
      <w:r w:rsidR="00305A15" w:rsidRPr="00521E5B">
        <w:rPr>
          <w:rStyle w:val="a123"/>
          <w:spacing w:val="-3"/>
        </w:rPr>
        <w:t xml:space="preserve">tegorijo varovanih prostorov </w:t>
      </w:r>
      <w:r w:rsidR="00664590" w:rsidRPr="00521E5B">
        <w:rPr>
          <w:rStyle w:val="a123"/>
          <w:spacing w:val="-3"/>
        </w:rPr>
        <w:t xml:space="preserve">in </w:t>
      </w:r>
      <w:r w:rsidR="00117C4D" w:rsidRPr="00521E5B">
        <w:rPr>
          <w:rStyle w:val="a123"/>
          <w:spacing w:val="-3"/>
        </w:rPr>
        <w:t>so</w:t>
      </w:r>
      <w:r w:rsidR="00305A15" w:rsidRPr="00521E5B">
        <w:rPr>
          <w:rStyle w:val="a123"/>
          <w:spacing w:val="-3"/>
        </w:rPr>
        <w:t xml:space="preserve"> varovani z</w:t>
      </w:r>
      <w:r w:rsidRPr="00521E5B">
        <w:rPr>
          <w:rStyle w:val="a123"/>
          <w:spacing w:val="-3"/>
        </w:rPr>
        <w:t xml:space="preserve"> fizičnimi </w:t>
      </w:r>
      <w:r w:rsidR="00117C4D" w:rsidRPr="00521E5B">
        <w:rPr>
          <w:rStyle w:val="a123"/>
          <w:spacing w:val="-3"/>
        </w:rPr>
        <w:t xml:space="preserve">(zaklepanje) </w:t>
      </w:r>
      <w:r w:rsidRPr="00521E5B">
        <w:rPr>
          <w:rStyle w:val="a123"/>
          <w:spacing w:val="-3"/>
        </w:rPr>
        <w:t>in/ali tehničnimi ukrepi</w:t>
      </w:r>
      <w:r w:rsidR="00117C4D" w:rsidRPr="00521E5B">
        <w:rPr>
          <w:rStyle w:val="a123"/>
          <w:spacing w:val="-3"/>
        </w:rPr>
        <w:t xml:space="preserve"> (alarm, videonadzor)</w:t>
      </w:r>
      <w:r w:rsidRPr="00521E5B">
        <w:rPr>
          <w:rStyle w:val="a123"/>
          <w:spacing w:val="-3"/>
        </w:rPr>
        <w:t xml:space="preserve">, ki </w:t>
      </w:r>
      <w:r w:rsidR="00117C4D" w:rsidRPr="00521E5B">
        <w:rPr>
          <w:rStyle w:val="a123"/>
          <w:spacing w:val="-3"/>
        </w:rPr>
        <w:t>zmanj</w:t>
      </w:r>
      <w:r w:rsidR="008E19D3">
        <w:rPr>
          <w:rStyle w:val="a123"/>
          <w:spacing w:val="-3"/>
        </w:rPr>
        <w:t>š</w:t>
      </w:r>
      <w:r w:rsidR="00117C4D" w:rsidRPr="00521E5B">
        <w:rPr>
          <w:rStyle w:val="a123"/>
          <w:spacing w:val="-3"/>
        </w:rPr>
        <w:t xml:space="preserve">ujejo tveganje za vstop </w:t>
      </w:r>
      <w:r w:rsidRPr="00521E5B">
        <w:rPr>
          <w:rStyle w:val="a123"/>
          <w:spacing w:val="-3"/>
        </w:rPr>
        <w:t>nepooblaščeni</w:t>
      </w:r>
      <w:r w:rsidR="00117C4D" w:rsidRPr="00521E5B">
        <w:rPr>
          <w:rStyle w:val="a123"/>
          <w:spacing w:val="-3"/>
        </w:rPr>
        <w:t>h</w:t>
      </w:r>
      <w:r w:rsidRPr="00521E5B">
        <w:rPr>
          <w:rStyle w:val="a123"/>
          <w:spacing w:val="-3"/>
        </w:rPr>
        <w:t xml:space="preserve"> oseb </w:t>
      </w:r>
      <w:r w:rsidR="00664590" w:rsidRPr="00521E5B">
        <w:rPr>
          <w:rStyle w:val="a123"/>
          <w:spacing w:val="-3"/>
        </w:rPr>
        <w:t xml:space="preserve">in njihov </w:t>
      </w:r>
      <w:r w:rsidRPr="00521E5B">
        <w:rPr>
          <w:rStyle w:val="a123"/>
          <w:spacing w:val="-3"/>
        </w:rPr>
        <w:t>dostop do podatkov.</w:t>
      </w:r>
      <w:r w:rsidR="00470075" w:rsidRPr="00521E5B">
        <w:rPr>
          <w:rStyle w:val="a123"/>
          <w:spacing w:val="-3"/>
        </w:rPr>
        <w:t xml:space="preserve"> </w:t>
      </w:r>
      <w:r w:rsidR="00664590" w:rsidRPr="00521E5B">
        <w:rPr>
          <w:rStyle w:val="a123"/>
          <w:spacing w:val="-3"/>
        </w:rPr>
        <w:t>Pri upravljavcu</w:t>
      </w:r>
      <w:r w:rsidRPr="00521E5B">
        <w:rPr>
          <w:rStyle w:val="a123"/>
          <w:spacing w:val="-3"/>
        </w:rPr>
        <w:t xml:space="preserve"> so to prostori</w:t>
      </w:r>
      <w:r w:rsidR="008E19D3">
        <w:rPr>
          <w:rStyle w:val="a123"/>
          <w:spacing w:val="-3"/>
        </w:rPr>
        <w:t>:</w:t>
      </w:r>
    </w:p>
    <w:p w:rsidR="008E19D3" w:rsidRPr="008E19D3" w:rsidRDefault="008E19D3" w:rsidP="008E4058">
      <w:pPr>
        <w:tabs>
          <w:tab w:val="left" w:pos="-1080"/>
          <w:tab w:val="left" w:pos="-720"/>
          <w:tab w:val="left" w:pos="0"/>
          <w:tab w:val="left" w:pos="714"/>
          <w:tab w:val="left" w:pos="1440"/>
        </w:tabs>
        <w:spacing w:line="276" w:lineRule="auto"/>
        <w:jc w:val="both"/>
        <w:rPr>
          <w:rStyle w:val="a123"/>
          <w:b/>
          <w:spacing w:val="-3"/>
        </w:rPr>
      </w:pPr>
      <w:r w:rsidRPr="008E19D3">
        <w:rPr>
          <w:rStyle w:val="a123"/>
          <w:b/>
          <w:spacing w:val="-3"/>
        </w:rPr>
        <w:t>Poslovodskega in pedagoškega vodenja:</w:t>
      </w:r>
    </w:p>
    <w:p w:rsidR="008E19D3" w:rsidRDefault="00C8608C"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sidRPr="008E19D3">
        <w:rPr>
          <w:rStyle w:val="a123"/>
          <w:spacing w:val="-3"/>
        </w:rPr>
        <w:t>direktorja</w:t>
      </w:r>
      <w:r w:rsidR="000214FF" w:rsidRPr="008E19D3">
        <w:rPr>
          <w:rStyle w:val="a123"/>
          <w:spacing w:val="-3"/>
        </w:rPr>
        <w:t xml:space="preserve">, </w:t>
      </w:r>
    </w:p>
    <w:p w:rsidR="008E19D3"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ravnateljev organizacijskih enot oz. šol Šolskega centra Novo mesto,</w:t>
      </w:r>
    </w:p>
    <w:p w:rsidR="008E19D3"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zbornice organizacijskih enot oz. šol Šolskega centra Novo mesto,</w:t>
      </w:r>
    </w:p>
    <w:p w:rsidR="008E19D3"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kabineti organizacijskih enot oz. šol Šolskega centra Novo mesto,</w:t>
      </w:r>
    </w:p>
    <w:p w:rsidR="008E19D3"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prostori tajništva zaključnih izpitov, poklicne mature in splošne mature organizacijskih enot oz. šol Šolskega centra Novo mesto,</w:t>
      </w:r>
    </w:p>
    <w:p w:rsidR="00E37CAC" w:rsidRPr="008E19D3" w:rsidRDefault="00E37CAC"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 xml:space="preserve">prostori Višje strokovne šole, </w:t>
      </w:r>
    </w:p>
    <w:p w:rsidR="008E19D3"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prostori Enote za izobraževanje odraslih</w:t>
      </w:r>
      <w:r w:rsidR="00E37CAC">
        <w:rPr>
          <w:rStyle w:val="a123"/>
          <w:spacing w:val="-3"/>
        </w:rPr>
        <w:t xml:space="preserve"> in</w:t>
      </w:r>
    </w:p>
    <w:p w:rsidR="00E37CAC" w:rsidRDefault="008E19D3" w:rsidP="008E4058">
      <w:pPr>
        <w:pStyle w:val="Odstavekseznama"/>
        <w:numPr>
          <w:ilvl w:val="0"/>
          <w:numId w:val="6"/>
        </w:numPr>
        <w:tabs>
          <w:tab w:val="left" w:pos="-1080"/>
          <w:tab w:val="left" w:pos="-720"/>
          <w:tab w:val="left" w:pos="0"/>
          <w:tab w:val="left" w:pos="714"/>
          <w:tab w:val="left" w:pos="1440"/>
        </w:tabs>
        <w:spacing w:line="276" w:lineRule="auto"/>
        <w:jc w:val="both"/>
        <w:rPr>
          <w:rStyle w:val="a123"/>
          <w:spacing w:val="-3"/>
        </w:rPr>
      </w:pPr>
      <w:r>
        <w:rPr>
          <w:rStyle w:val="a123"/>
          <w:spacing w:val="-3"/>
        </w:rPr>
        <w:t>prostori Medpodjetniškega izobraževalnega centra</w:t>
      </w:r>
      <w:r w:rsidR="00E37CAC">
        <w:rPr>
          <w:rStyle w:val="a123"/>
          <w:spacing w:val="-3"/>
        </w:rPr>
        <w:t xml:space="preserve">. </w:t>
      </w:r>
    </w:p>
    <w:p w:rsidR="008E19D3" w:rsidRDefault="008E19D3" w:rsidP="008E4058">
      <w:pPr>
        <w:tabs>
          <w:tab w:val="left" w:pos="-1080"/>
          <w:tab w:val="left" w:pos="-720"/>
          <w:tab w:val="left" w:pos="0"/>
          <w:tab w:val="left" w:pos="714"/>
          <w:tab w:val="left" w:pos="1440"/>
        </w:tabs>
        <w:spacing w:line="276" w:lineRule="auto"/>
        <w:jc w:val="both"/>
        <w:rPr>
          <w:rStyle w:val="a123"/>
          <w:spacing w:val="-3"/>
        </w:rPr>
      </w:pPr>
    </w:p>
    <w:p w:rsidR="008E19D3" w:rsidRPr="00E37CAC" w:rsidRDefault="008E19D3" w:rsidP="008E4058">
      <w:pPr>
        <w:tabs>
          <w:tab w:val="left" w:pos="-1080"/>
          <w:tab w:val="left" w:pos="-720"/>
          <w:tab w:val="left" w:pos="0"/>
          <w:tab w:val="left" w:pos="714"/>
          <w:tab w:val="left" w:pos="1440"/>
        </w:tabs>
        <w:spacing w:line="276" w:lineRule="auto"/>
        <w:jc w:val="both"/>
        <w:rPr>
          <w:rStyle w:val="a123"/>
          <w:b/>
          <w:spacing w:val="-3"/>
        </w:rPr>
      </w:pPr>
      <w:r w:rsidRPr="00E37CAC">
        <w:rPr>
          <w:rStyle w:val="a123"/>
          <w:b/>
          <w:spacing w:val="-3"/>
        </w:rPr>
        <w:t xml:space="preserve">Svetovalne </w:t>
      </w:r>
      <w:r w:rsidR="00FB23F0" w:rsidRPr="00E37CAC">
        <w:rPr>
          <w:rStyle w:val="a123"/>
          <w:b/>
          <w:spacing w:val="-3"/>
        </w:rPr>
        <w:t>dejavnosti</w:t>
      </w:r>
      <w:r w:rsidRPr="00E37CAC">
        <w:rPr>
          <w:rStyle w:val="a123"/>
          <w:b/>
          <w:spacing w:val="-3"/>
        </w:rPr>
        <w:t>:</w:t>
      </w:r>
    </w:p>
    <w:p w:rsidR="008E19D3" w:rsidRDefault="008E19D3" w:rsidP="008E4058">
      <w:pPr>
        <w:pStyle w:val="Odstavekseznama"/>
        <w:numPr>
          <w:ilvl w:val="0"/>
          <w:numId w:val="8"/>
        </w:numPr>
        <w:tabs>
          <w:tab w:val="left" w:pos="-1080"/>
          <w:tab w:val="left" w:pos="-720"/>
          <w:tab w:val="left" w:pos="0"/>
          <w:tab w:val="left" w:pos="714"/>
          <w:tab w:val="left" w:pos="1440"/>
        </w:tabs>
        <w:spacing w:line="276" w:lineRule="auto"/>
        <w:jc w:val="both"/>
        <w:rPr>
          <w:rStyle w:val="a123"/>
          <w:spacing w:val="-3"/>
        </w:rPr>
      </w:pPr>
      <w:r>
        <w:rPr>
          <w:rStyle w:val="a123"/>
          <w:spacing w:val="-3"/>
        </w:rPr>
        <w:t>svetovalne službe in</w:t>
      </w:r>
    </w:p>
    <w:p w:rsidR="008E19D3" w:rsidRPr="008E19D3" w:rsidRDefault="008E19D3" w:rsidP="008E4058">
      <w:pPr>
        <w:pStyle w:val="Odstavekseznama"/>
        <w:numPr>
          <w:ilvl w:val="0"/>
          <w:numId w:val="8"/>
        </w:numPr>
        <w:tabs>
          <w:tab w:val="left" w:pos="-1080"/>
          <w:tab w:val="left" w:pos="-720"/>
          <w:tab w:val="left" w:pos="0"/>
          <w:tab w:val="left" w:pos="714"/>
          <w:tab w:val="left" w:pos="1440"/>
        </w:tabs>
        <w:spacing w:line="276" w:lineRule="auto"/>
        <w:jc w:val="both"/>
        <w:rPr>
          <w:rStyle w:val="a123"/>
          <w:spacing w:val="-3"/>
        </w:rPr>
      </w:pPr>
      <w:r>
        <w:rPr>
          <w:rStyle w:val="a123"/>
          <w:spacing w:val="-3"/>
        </w:rPr>
        <w:t>šolske knjižnice.</w:t>
      </w:r>
    </w:p>
    <w:p w:rsidR="008E19D3" w:rsidRDefault="008E19D3" w:rsidP="008E4058">
      <w:pPr>
        <w:tabs>
          <w:tab w:val="left" w:pos="-1080"/>
          <w:tab w:val="left" w:pos="-720"/>
          <w:tab w:val="left" w:pos="0"/>
          <w:tab w:val="left" w:pos="714"/>
          <w:tab w:val="left" w:pos="1440"/>
        </w:tabs>
        <w:spacing w:line="276" w:lineRule="auto"/>
        <w:jc w:val="both"/>
        <w:rPr>
          <w:rStyle w:val="a123"/>
          <w:spacing w:val="-3"/>
        </w:rPr>
      </w:pPr>
    </w:p>
    <w:p w:rsidR="008E19D3" w:rsidRPr="00E37CAC" w:rsidRDefault="008E19D3" w:rsidP="008E4058">
      <w:pPr>
        <w:tabs>
          <w:tab w:val="left" w:pos="-1080"/>
          <w:tab w:val="left" w:pos="-720"/>
          <w:tab w:val="left" w:pos="0"/>
          <w:tab w:val="left" w:pos="714"/>
          <w:tab w:val="left" w:pos="1440"/>
        </w:tabs>
        <w:spacing w:line="276" w:lineRule="auto"/>
        <w:jc w:val="both"/>
        <w:rPr>
          <w:rStyle w:val="a123"/>
          <w:b/>
          <w:spacing w:val="-3"/>
        </w:rPr>
      </w:pPr>
      <w:r w:rsidRPr="00E37CAC">
        <w:rPr>
          <w:rStyle w:val="a123"/>
          <w:b/>
          <w:spacing w:val="-3"/>
        </w:rPr>
        <w:t>Splošne dejavnosti:</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sidRPr="008E19D3">
        <w:rPr>
          <w:rStyle w:val="a123"/>
          <w:spacing w:val="-3"/>
        </w:rPr>
        <w:t>tajništva</w:t>
      </w:r>
      <w:r>
        <w:rPr>
          <w:rStyle w:val="a123"/>
          <w:spacing w:val="-3"/>
        </w:rPr>
        <w:t xml:space="preserve"> ŠCNM</w:t>
      </w:r>
      <w:r w:rsidRPr="008E19D3">
        <w:rPr>
          <w:rStyle w:val="a123"/>
          <w:spacing w:val="-3"/>
        </w:rPr>
        <w:t xml:space="preserve">, </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Pr>
          <w:rStyle w:val="a123"/>
          <w:spacing w:val="-3"/>
        </w:rPr>
        <w:t>računovodstva,</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Pr>
          <w:rStyle w:val="a123"/>
          <w:spacing w:val="-3"/>
        </w:rPr>
        <w:t>tajništva VIZ – organizacijskih enot oz. šol Šolskega centra Novo mesto,</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sidRPr="008E19D3">
        <w:rPr>
          <w:rStyle w:val="a123"/>
          <w:spacing w:val="-3"/>
        </w:rPr>
        <w:t>prostori programerske in servisne službe,</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sidRPr="008E19D3">
        <w:rPr>
          <w:rStyle w:val="a123"/>
          <w:spacing w:val="-3"/>
        </w:rPr>
        <w:t xml:space="preserve"> referata za študentske zadeve</w:t>
      </w:r>
      <w:r>
        <w:rPr>
          <w:rStyle w:val="a123"/>
          <w:spacing w:val="-3"/>
        </w:rPr>
        <w:t xml:space="preserve"> in</w:t>
      </w:r>
      <w:r w:rsidRPr="008E19D3">
        <w:rPr>
          <w:rStyle w:val="a123"/>
          <w:spacing w:val="-3"/>
        </w:rPr>
        <w:t xml:space="preserve"> </w:t>
      </w:r>
    </w:p>
    <w:p w:rsidR="008E19D3" w:rsidRDefault="008E19D3" w:rsidP="008E4058">
      <w:pPr>
        <w:pStyle w:val="Odstavekseznama"/>
        <w:numPr>
          <w:ilvl w:val="0"/>
          <w:numId w:val="7"/>
        </w:numPr>
        <w:tabs>
          <w:tab w:val="left" w:pos="-1080"/>
          <w:tab w:val="left" w:pos="-720"/>
          <w:tab w:val="left" w:pos="0"/>
          <w:tab w:val="left" w:pos="714"/>
          <w:tab w:val="left" w:pos="1440"/>
        </w:tabs>
        <w:spacing w:line="276" w:lineRule="auto"/>
        <w:jc w:val="both"/>
        <w:rPr>
          <w:rStyle w:val="a123"/>
          <w:spacing w:val="-3"/>
        </w:rPr>
      </w:pPr>
      <w:r>
        <w:rPr>
          <w:rStyle w:val="a123"/>
          <w:spacing w:val="-3"/>
        </w:rPr>
        <w:t>arhiva ŠCNM.</w:t>
      </w:r>
    </w:p>
    <w:p w:rsidR="008E19D3" w:rsidRPr="008E19D3" w:rsidRDefault="008E19D3" w:rsidP="008E4058">
      <w:pPr>
        <w:tabs>
          <w:tab w:val="left" w:pos="-1080"/>
          <w:tab w:val="left" w:pos="-720"/>
          <w:tab w:val="left" w:pos="0"/>
          <w:tab w:val="left" w:pos="714"/>
          <w:tab w:val="left" w:pos="1440"/>
        </w:tabs>
        <w:spacing w:line="276" w:lineRule="auto"/>
        <w:jc w:val="both"/>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rPr>
          <w:spacing w:val="-3"/>
        </w:rPr>
      </w:pPr>
      <w:r w:rsidRPr="00521E5B">
        <w:rPr>
          <w:rStyle w:val="a123"/>
          <w:spacing w:val="-3"/>
        </w:rPr>
        <w:t>Ti prostori so varovani s fizičnimi in tehničnimi ukrepi, ki onemogočajo nepooblaščenim osebam dostop do podatkov in za katere velja naslednji režim:</w:t>
      </w:r>
    </w:p>
    <w:p w:rsidR="00165E5B" w:rsidRPr="00521E5B" w:rsidRDefault="00165E5B" w:rsidP="008E4058">
      <w:pPr>
        <w:tabs>
          <w:tab w:val="left" w:pos="-1080"/>
          <w:tab w:val="left" w:pos="-720"/>
          <w:tab w:val="left" w:pos="0"/>
          <w:tab w:val="left" w:pos="714"/>
          <w:tab w:val="left" w:pos="1440"/>
        </w:tabs>
        <w:spacing w:line="276" w:lineRule="auto"/>
        <w:jc w:val="both"/>
      </w:pPr>
    </w:p>
    <w:p w:rsidR="00470075"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1. </w:t>
      </w:r>
      <w:r w:rsidR="000214FF" w:rsidRPr="00521E5B">
        <w:rPr>
          <w:rStyle w:val="a123"/>
          <w:spacing w:val="-3"/>
        </w:rPr>
        <w:t xml:space="preserve">Dostop v te prostore je mogoč le v rednem delovnem času, izven tega časa pa samo na podlagi dovoljenja </w:t>
      </w:r>
      <w:r w:rsidR="00806AF1">
        <w:rPr>
          <w:rStyle w:val="a123"/>
          <w:spacing w:val="-3"/>
        </w:rPr>
        <w:t>direktorja</w:t>
      </w:r>
      <w:r w:rsidR="00470075" w:rsidRPr="00521E5B">
        <w:rPr>
          <w:rStyle w:val="a123"/>
          <w:spacing w:val="-3"/>
        </w:rPr>
        <w:t xml:space="preserve"> ali od nje</w:t>
      </w:r>
      <w:r w:rsidR="009C3642">
        <w:rPr>
          <w:rStyle w:val="a123"/>
          <w:spacing w:val="-3"/>
        </w:rPr>
        <w:t>ga</w:t>
      </w:r>
      <w:r w:rsidR="00470075" w:rsidRPr="00521E5B">
        <w:rPr>
          <w:rStyle w:val="a123"/>
          <w:spacing w:val="-3"/>
        </w:rPr>
        <w:t xml:space="preserve"> pooblaščene osebe</w:t>
      </w:r>
      <w:r w:rsidR="00175090" w:rsidRPr="00521E5B">
        <w:rPr>
          <w:rStyle w:val="a123"/>
          <w:spacing w:val="-3"/>
        </w:rPr>
        <w:t>;</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2. </w:t>
      </w:r>
      <w:r w:rsidR="000214FF" w:rsidRPr="00521E5B">
        <w:rPr>
          <w:rStyle w:val="a123"/>
          <w:spacing w:val="-3"/>
        </w:rPr>
        <w:t xml:space="preserve">Dostop osebam, ki niso zaposlene v varovanih prostorih, je dovoljen le </w:t>
      </w:r>
      <w:r w:rsidR="00470075" w:rsidRPr="00521E5B">
        <w:rPr>
          <w:rStyle w:val="a123"/>
          <w:spacing w:val="-3"/>
        </w:rPr>
        <w:t>ob</w:t>
      </w:r>
      <w:r w:rsidR="000214FF" w:rsidRPr="00521E5B">
        <w:rPr>
          <w:rStyle w:val="a123"/>
          <w:spacing w:val="-3"/>
        </w:rPr>
        <w:t xml:space="preserve"> prisotnosti zaposlenih v teh prostorih.</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3. </w:t>
      </w:r>
      <w:r w:rsidR="000214FF" w:rsidRPr="00521E5B">
        <w:rPr>
          <w:rStyle w:val="a123"/>
          <w:spacing w:val="-3"/>
        </w:rPr>
        <w:t>Delavci</w:t>
      </w:r>
      <w:r w:rsidR="00175090" w:rsidRPr="00521E5B">
        <w:rPr>
          <w:rStyle w:val="a123"/>
          <w:spacing w:val="-3"/>
        </w:rPr>
        <w:t>,</w:t>
      </w:r>
      <w:r w:rsidR="000214FF" w:rsidRPr="00521E5B">
        <w:rPr>
          <w:rStyle w:val="a123"/>
          <w:spacing w:val="-3"/>
        </w:rPr>
        <w:t xml:space="preserve"> zaposleni v teh prostorih</w:t>
      </w:r>
      <w:r w:rsidR="00175090" w:rsidRPr="00521E5B">
        <w:rPr>
          <w:rStyle w:val="a123"/>
          <w:spacing w:val="-3"/>
        </w:rPr>
        <w:t>,</w:t>
      </w:r>
      <w:r w:rsidR="000214FF" w:rsidRPr="00521E5B">
        <w:rPr>
          <w:rStyle w:val="a123"/>
          <w:spacing w:val="-3"/>
        </w:rPr>
        <w:t xml:space="preserve"> morajo prostor vestno in skrbno nadzorovati in ob vsaki odsotnosti zakleniti.</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4. </w:t>
      </w:r>
      <w:r w:rsidR="000214FF" w:rsidRPr="00521E5B">
        <w:rPr>
          <w:rStyle w:val="a123"/>
          <w:spacing w:val="-3"/>
        </w:rPr>
        <w:t>Nosilcev osebnih podatkov ne smejo izpostavljati nevarnosti nenadzorovanega vpogleda ali iznosa.</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5. </w:t>
      </w:r>
      <w:r w:rsidR="000214FF" w:rsidRPr="00521E5B">
        <w:rPr>
          <w:rStyle w:val="a123"/>
          <w:spacing w:val="-3"/>
        </w:rPr>
        <w:t xml:space="preserve">Osebni podatki </w:t>
      </w:r>
      <w:r w:rsidR="00175090" w:rsidRPr="00521E5B">
        <w:rPr>
          <w:rStyle w:val="a123"/>
          <w:spacing w:val="-3"/>
        </w:rPr>
        <w:t xml:space="preserve">se </w:t>
      </w:r>
      <w:r w:rsidR="00470075" w:rsidRPr="00521E5B">
        <w:rPr>
          <w:rStyle w:val="a123"/>
          <w:spacing w:val="-3"/>
        </w:rPr>
        <w:t>hranijo le v</w:t>
      </w:r>
      <w:r w:rsidR="000214FF" w:rsidRPr="00521E5B">
        <w:rPr>
          <w:rStyle w:val="a123"/>
          <w:spacing w:val="-3"/>
        </w:rPr>
        <w:t xml:space="preserve"> </w:t>
      </w:r>
      <w:r w:rsidR="00583CC7" w:rsidRPr="00521E5B">
        <w:rPr>
          <w:rStyle w:val="a123"/>
          <w:spacing w:val="-3"/>
        </w:rPr>
        <w:t xml:space="preserve">delovnih </w:t>
      </w:r>
      <w:r w:rsidR="00470075" w:rsidRPr="00521E5B">
        <w:rPr>
          <w:rStyle w:val="a123"/>
          <w:spacing w:val="-3"/>
        </w:rPr>
        <w:t>prostorih</w:t>
      </w:r>
      <w:r w:rsidR="000214FF" w:rsidRPr="00521E5B">
        <w:rPr>
          <w:rStyle w:val="a123"/>
          <w:spacing w:val="-3"/>
        </w:rPr>
        <w:t>.</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6. </w:t>
      </w:r>
      <w:r w:rsidR="00067EFA" w:rsidRPr="00521E5B">
        <w:rPr>
          <w:rStyle w:val="a123"/>
          <w:spacing w:val="-3"/>
        </w:rPr>
        <w:t>R</w:t>
      </w:r>
      <w:r w:rsidR="000214FF" w:rsidRPr="00521E5B">
        <w:rPr>
          <w:rStyle w:val="a123"/>
          <w:spacing w:val="-3"/>
        </w:rPr>
        <w:t>ačunalniki, na katerih se nahajajo osebni podatki</w:t>
      </w:r>
      <w:r w:rsidRPr="00521E5B">
        <w:rPr>
          <w:rStyle w:val="a123"/>
          <w:spacing w:val="-3"/>
        </w:rPr>
        <w:t>,</w:t>
      </w:r>
      <w:r w:rsidR="000214FF" w:rsidRPr="00521E5B">
        <w:rPr>
          <w:rStyle w:val="a123"/>
          <w:spacing w:val="-3"/>
        </w:rPr>
        <w:t xml:space="preserve"> morajo biti v času vsake odsotnosti delavca</w:t>
      </w:r>
      <w:r w:rsidRPr="00521E5B">
        <w:rPr>
          <w:rStyle w:val="a123"/>
          <w:spacing w:val="-3"/>
        </w:rPr>
        <w:t>,</w:t>
      </w:r>
      <w:r w:rsidR="000214FF" w:rsidRPr="00521E5B">
        <w:rPr>
          <w:rStyle w:val="a123"/>
          <w:spacing w:val="-3"/>
        </w:rPr>
        <w:t xml:space="preserve"> zadolženega za delo z osebnimi podatki</w:t>
      </w:r>
      <w:r w:rsidRPr="00521E5B">
        <w:rPr>
          <w:rStyle w:val="a123"/>
          <w:spacing w:val="-3"/>
        </w:rPr>
        <w:t>,</w:t>
      </w:r>
      <w:r w:rsidR="000214FF" w:rsidRPr="00521E5B">
        <w:rPr>
          <w:rStyle w:val="a123"/>
          <w:spacing w:val="-3"/>
        </w:rPr>
        <w:t xml:space="preserve"> fizično ali programsko zaklenjeni.</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7. </w:t>
      </w:r>
      <w:r w:rsidR="000214FF" w:rsidRPr="00521E5B">
        <w:rPr>
          <w:rStyle w:val="a123"/>
          <w:spacing w:val="-3"/>
        </w:rPr>
        <w:t>Nosilci osebnih podatkov, hranjeni izven delovnih prostorov oziroma izven varovanih prostorov (hodnik, skupni prostori, aktivni in pasivni arhiv itd.)</w:t>
      </w:r>
      <w:r w:rsidRPr="00521E5B">
        <w:rPr>
          <w:rStyle w:val="a123"/>
          <w:spacing w:val="-3"/>
        </w:rPr>
        <w:t>,</w:t>
      </w:r>
      <w:r w:rsidR="000214FF" w:rsidRPr="00521E5B">
        <w:rPr>
          <w:rStyle w:val="a123"/>
          <w:spacing w:val="-3"/>
        </w:rPr>
        <w:t xml:space="preserve"> morajo biti stalno zaklenjeni v ognjevarni zaščitni omari.</w:t>
      </w:r>
    </w:p>
    <w:p w:rsidR="00165E5B" w:rsidRPr="00521E5B" w:rsidRDefault="00653383"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8. </w:t>
      </w:r>
      <w:r w:rsidR="000214FF" w:rsidRPr="00521E5B">
        <w:rPr>
          <w:rStyle w:val="a123"/>
          <w:spacing w:val="-3"/>
        </w:rPr>
        <w:t>Delavec, ki pri svoje</w:t>
      </w:r>
      <w:r w:rsidR="00067EFA" w:rsidRPr="00521E5B">
        <w:rPr>
          <w:rStyle w:val="a123"/>
          <w:spacing w:val="-3"/>
        </w:rPr>
        <w:t>m</w:t>
      </w:r>
      <w:r w:rsidR="000214FF" w:rsidRPr="00521E5B">
        <w:rPr>
          <w:rStyle w:val="a123"/>
          <w:spacing w:val="-3"/>
        </w:rPr>
        <w:t xml:space="preserve"> delu </w:t>
      </w:r>
      <w:r w:rsidR="00067EFA" w:rsidRPr="00521E5B">
        <w:rPr>
          <w:rStyle w:val="a123"/>
          <w:spacing w:val="-3"/>
        </w:rPr>
        <w:t>obdeluje</w:t>
      </w:r>
      <w:r w:rsidR="000214FF" w:rsidRPr="00521E5B">
        <w:rPr>
          <w:rStyle w:val="a123"/>
          <w:spacing w:val="-3"/>
        </w:rPr>
        <w:t xml:space="preserve"> osebne podatke, ne sme med delovnim časom puščati nosilcev osebnih podatkov na pisalni mizi ali jih drugače izpostavljati vpogledu vanje nepooblaščenim osebam oziroma zaposlenim.</w:t>
      </w:r>
    </w:p>
    <w:p w:rsidR="00165E5B" w:rsidRPr="00521E5B" w:rsidRDefault="00653383" w:rsidP="008E4058">
      <w:pPr>
        <w:tabs>
          <w:tab w:val="left" w:pos="-1080"/>
          <w:tab w:val="left" w:pos="-720"/>
          <w:tab w:val="left" w:pos="0"/>
          <w:tab w:val="left" w:pos="714"/>
          <w:tab w:val="left" w:pos="1440"/>
        </w:tabs>
        <w:spacing w:line="276" w:lineRule="auto"/>
        <w:jc w:val="both"/>
      </w:pPr>
      <w:r w:rsidRPr="00521E5B">
        <w:rPr>
          <w:rStyle w:val="a123"/>
          <w:spacing w:val="-3"/>
        </w:rPr>
        <w:t xml:space="preserve">9. </w:t>
      </w:r>
      <w:r w:rsidR="000214FF" w:rsidRPr="00521E5B">
        <w:rPr>
          <w:rStyle w:val="a123"/>
          <w:spacing w:val="-3"/>
        </w:rPr>
        <w:t xml:space="preserve">V prostorih, v katere imajo vstop stranke oziroma osebe, ki v </w:t>
      </w:r>
      <w:r w:rsidR="008C61A6">
        <w:rPr>
          <w:rStyle w:val="a123"/>
          <w:spacing w:val="-3"/>
        </w:rPr>
        <w:t>zavodu</w:t>
      </w:r>
      <w:r w:rsidR="000214FF" w:rsidRPr="00521E5B">
        <w:rPr>
          <w:rStyle w:val="a123"/>
          <w:spacing w:val="-3"/>
        </w:rPr>
        <w:t xml:space="preserve"> niso zaposlene, morajo biti nosilci podatkov in računalniški prikazovalniki nameščeni v času obdelave ali dela na njih tako, da je strankam onemogočen vpogled vanje.</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Ključi varovanih prostorov se uporabljajo in hranijo v skladu s hišnim redom. Ključi se ne puščajo v ključavnici v vratih od zunanje strani.</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Izven delovnega časa morajo biti omare in</w:t>
      </w:r>
      <w:r w:rsidR="00305A15" w:rsidRPr="00521E5B">
        <w:rPr>
          <w:rStyle w:val="a123"/>
          <w:spacing w:val="-3"/>
        </w:rPr>
        <w:t xml:space="preserve"> pisalne mize z nosilci osebnih</w:t>
      </w:r>
      <w:r w:rsidRPr="00521E5B">
        <w:rPr>
          <w:rStyle w:val="a123"/>
          <w:spacing w:val="-3"/>
        </w:rPr>
        <w:t xml:space="preserve"> podatkov zaklenjene, računalniki in druga strojna oprema izklopljeni in fizično ali programsko zaklenjeni.</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67EFA"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Posebne vrste</w:t>
      </w:r>
      <w:r w:rsidR="000214FF" w:rsidRPr="00521E5B">
        <w:rPr>
          <w:rStyle w:val="a123"/>
          <w:spacing w:val="-3"/>
        </w:rPr>
        <w:t xml:space="preserve"> osebni podatki se ne smejo hraniti izven varovanih prostorov.</w:t>
      </w:r>
    </w:p>
    <w:p w:rsidR="00583CC7" w:rsidRPr="00521E5B" w:rsidRDefault="00583CC7" w:rsidP="008E4058">
      <w:pPr>
        <w:tabs>
          <w:tab w:val="left" w:pos="-1080"/>
          <w:tab w:val="left" w:pos="-720"/>
          <w:tab w:val="left" w:pos="0"/>
          <w:tab w:val="left" w:pos="714"/>
          <w:tab w:val="left" w:pos="1440"/>
        </w:tabs>
        <w:spacing w:line="276" w:lineRule="auto"/>
        <w:jc w:val="both"/>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Obdelovanje osebnih podatkov iz zbirk osebnih podatkov je dovoljeno le v prostorih </w:t>
      </w:r>
      <w:r w:rsidR="00201089">
        <w:rPr>
          <w:rStyle w:val="a123"/>
          <w:spacing w:val="-3"/>
        </w:rPr>
        <w:t>zavoda</w:t>
      </w:r>
      <w:r w:rsidRPr="00521E5B">
        <w:rPr>
          <w:rStyle w:val="a123"/>
          <w:spacing w:val="-3"/>
        </w:rPr>
        <w:t>. Nosilcev osebnih podatkov delavci ne smejo odnašati izven podjetja brez izrecnega dovoljenja direktorja</w:t>
      </w:r>
      <w:r w:rsidR="00C22A38" w:rsidRPr="00521E5B">
        <w:rPr>
          <w:rStyle w:val="a123"/>
          <w:spacing w:val="-3"/>
        </w:rPr>
        <w:t xml:space="preserve"> oziroma z njegove strani pooblaščene osebe</w:t>
      </w:r>
      <w:r w:rsidRPr="00521E5B">
        <w:rPr>
          <w:rStyle w:val="a123"/>
          <w:spacing w:val="-3"/>
        </w:rPr>
        <w:t>.</w:t>
      </w:r>
    </w:p>
    <w:p w:rsidR="00C22A38" w:rsidRPr="00521E5B" w:rsidRDefault="00C22A38" w:rsidP="008E4058">
      <w:pPr>
        <w:tabs>
          <w:tab w:val="left" w:pos="-1080"/>
          <w:tab w:val="left" w:pos="-720"/>
          <w:tab w:val="left" w:pos="0"/>
          <w:tab w:val="left" w:pos="714"/>
          <w:tab w:val="left" w:pos="1440"/>
        </w:tabs>
        <w:spacing w:line="276" w:lineRule="auto"/>
        <w:jc w:val="both"/>
        <w:rPr>
          <w:rStyle w:val="a123"/>
          <w:spacing w:val="-3"/>
        </w:rPr>
      </w:pPr>
    </w:p>
    <w:p w:rsidR="00165E5B" w:rsidRPr="008E4058"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spacing w:val="-3"/>
        </w:rPr>
      </w:pPr>
      <w:r w:rsidRPr="008E4058">
        <w:rPr>
          <w:rStyle w:val="a123"/>
          <w:spacing w:val="-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Posredovanje osebnih podatkov pooblaščenim zunanjim institucijam in drugim, ki izkažejo </w:t>
      </w:r>
      <w:r w:rsidR="00C22A38" w:rsidRPr="00521E5B">
        <w:rPr>
          <w:rStyle w:val="a123"/>
          <w:spacing w:val="-3"/>
        </w:rPr>
        <w:t>pravno</w:t>
      </w:r>
      <w:r w:rsidRPr="00521E5B">
        <w:rPr>
          <w:rStyle w:val="a123"/>
          <w:spacing w:val="-3"/>
        </w:rPr>
        <w:t xml:space="preserve"> podlago za pridobitev osebnih podatkov</w:t>
      </w:r>
      <w:r w:rsidR="00C22A38" w:rsidRPr="00521E5B">
        <w:rPr>
          <w:rStyle w:val="a123"/>
          <w:spacing w:val="-3"/>
        </w:rPr>
        <w:t xml:space="preserve"> (enega od pravnih temeljev iz 6/I člena Splošne uredbe)</w:t>
      </w:r>
      <w:r w:rsidRPr="00521E5B">
        <w:rPr>
          <w:rStyle w:val="a123"/>
          <w:spacing w:val="-3"/>
        </w:rPr>
        <w:t xml:space="preserve">, dovoli </w:t>
      </w:r>
      <w:r w:rsidR="000D4DED">
        <w:rPr>
          <w:rStyle w:val="a123"/>
          <w:spacing w:val="-3"/>
        </w:rPr>
        <w:t>direktor</w:t>
      </w:r>
      <w:r w:rsidR="00A41A54" w:rsidRPr="00521E5B">
        <w:rPr>
          <w:rStyle w:val="a123"/>
          <w:spacing w:val="-3"/>
        </w:rPr>
        <w:t xml:space="preserve"> </w:t>
      </w:r>
      <w:r w:rsidR="000D4DED">
        <w:rPr>
          <w:rStyle w:val="a123"/>
          <w:spacing w:val="-3"/>
        </w:rPr>
        <w:t xml:space="preserve">zavoda </w:t>
      </w:r>
      <w:r w:rsidR="00C22A38" w:rsidRPr="00521E5B">
        <w:rPr>
          <w:rStyle w:val="a123"/>
          <w:spacing w:val="-3"/>
        </w:rPr>
        <w:t>ali od nje</w:t>
      </w:r>
      <w:r w:rsidR="000D4DED">
        <w:rPr>
          <w:rStyle w:val="a123"/>
          <w:spacing w:val="-3"/>
        </w:rPr>
        <w:t>ga</w:t>
      </w:r>
      <w:r w:rsidR="00C22A38" w:rsidRPr="00521E5B">
        <w:rPr>
          <w:rStyle w:val="a123"/>
          <w:spacing w:val="-3"/>
        </w:rPr>
        <w:t xml:space="preserve"> pooblaščena oseba</w:t>
      </w:r>
      <w:r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Vzdrževanje in popravilo strojne računalniške in drug</w:t>
      </w:r>
      <w:r w:rsidR="00305A15" w:rsidRPr="00521E5B">
        <w:rPr>
          <w:rStyle w:val="a123"/>
          <w:spacing w:val="-3"/>
        </w:rPr>
        <w:t>e opreme je dovoljeno samo z</w:t>
      </w:r>
      <w:r w:rsidRPr="00521E5B">
        <w:rPr>
          <w:rStyle w:val="a123"/>
          <w:spacing w:val="-3"/>
        </w:rPr>
        <w:t xml:space="preserve"> vednostjo pooblaščen</w:t>
      </w:r>
      <w:r w:rsidR="004422C5" w:rsidRPr="00521E5B">
        <w:rPr>
          <w:rStyle w:val="a123"/>
          <w:spacing w:val="-3"/>
        </w:rPr>
        <w:t>ih</w:t>
      </w:r>
      <w:r w:rsidRPr="00521E5B">
        <w:rPr>
          <w:rStyle w:val="a123"/>
          <w:spacing w:val="-3"/>
        </w:rPr>
        <w:t xml:space="preserve"> oseb</w:t>
      </w:r>
      <w:r w:rsidR="004422C5" w:rsidRPr="00521E5B">
        <w:rPr>
          <w:rStyle w:val="a123"/>
          <w:spacing w:val="-3"/>
        </w:rPr>
        <w:t xml:space="preserve"> upravljavca</w:t>
      </w:r>
      <w:r w:rsidRPr="00521E5B">
        <w:rPr>
          <w:rStyle w:val="a123"/>
          <w:spacing w:val="-3"/>
        </w:rPr>
        <w:t xml:space="preserve">, izvajajo pa ga lahko samo </w:t>
      </w:r>
      <w:r w:rsidR="00923E27" w:rsidRPr="00521E5B">
        <w:rPr>
          <w:rStyle w:val="a123"/>
          <w:spacing w:val="-3"/>
        </w:rPr>
        <w:t>za to usposobljeni</w:t>
      </w:r>
      <w:r w:rsidRPr="00521E5B">
        <w:rPr>
          <w:rStyle w:val="a123"/>
          <w:spacing w:val="-3"/>
        </w:rPr>
        <w:t xml:space="preserve"> s</w:t>
      </w:r>
      <w:r w:rsidR="00305A15" w:rsidRPr="00521E5B">
        <w:rPr>
          <w:rStyle w:val="a123"/>
          <w:spacing w:val="-3"/>
        </w:rPr>
        <w:t>ervisi in vzdrževalci, ki imajo</w:t>
      </w:r>
      <w:r w:rsidRPr="00521E5B">
        <w:rPr>
          <w:rStyle w:val="a123"/>
          <w:spacing w:val="-3"/>
        </w:rPr>
        <w:t xml:space="preserve"> </w:t>
      </w:r>
      <w:r w:rsidR="00671830">
        <w:rPr>
          <w:rStyle w:val="a123"/>
          <w:spacing w:val="-3"/>
        </w:rPr>
        <w:t>z zavodom</w:t>
      </w:r>
      <w:r w:rsidRPr="00521E5B">
        <w:rPr>
          <w:rStyle w:val="a123"/>
          <w:spacing w:val="-3"/>
        </w:rPr>
        <w:t xml:space="preserve"> sklenjeno pogodbo o servisiranju in vzdrževanju računalniške oziroma strojne opreme.</w:t>
      </w:r>
    </w:p>
    <w:p w:rsidR="00165E5B" w:rsidRDefault="00165E5B" w:rsidP="008E4058">
      <w:pPr>
        <w:tabs>
          <w:tab w:val="left" w:pos="-1080"/>
          <w:tab w:val="left" w:pos="-720"/>
          <w:tab w:val="left" w:pos="0"/>
          <w:tab w:val="left" w:pos="714"/>
          <w:tab w:val="left" w:pos="1440"/>
        </w:tabs>
        <w:spacing w:line="276" w:lineRule="auto"/>
      </w:pPr>
    </w:p>
    <w:p w:rsidR="008E4058" w:rsidRDefault="008E4058" w:rsidP="008E4058">
      <w:pPr>
        <w:tabs>
          <w:tab w:val="left" w:pos="-1080"/>
          <w:tab w:val="left" w:pos="-720"/>
          <w:tab w:val="left" w:pos="0"/>
          <w:tab w:val="left" w:pos="714"/>
          <w:tab w:val="left" w:pos="1440"/>
        </w:tabs>
        <w:spacing w:line="276" w:lineRule="auto"/>
      </w:pPr>
    </w:p>
    <w:p w:rsidR="008E4058" w:rsidRDefault="008E4058" w:rsidP="008E4058">
      <w:pPr>
        <w:tabs>
          <w:tab w:val="left" w:pos="-1080"/>
          <w:tab w:val="left" w:pos="-720"/>
          <w:tab w:val="left" w:pos="0"/>
          <w:tab w:val="left" w:pos="714"/>
          <w:tab w:val="left" w:pos="1440"/>
        </w:tabs>
        <w:spacing w:line="276" w:lineRule="auto"/>
      </w:pPr>
    </w:p>
    <w:p w:rsidR="008E4058" w:rsidRPr="00521E5B" w:rsidRDefault="008E4058"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Vzdrževalci prostorov, strojne in programske opreme, obiskovalci, pos</w:t>
      </w:r>
      <w:r w:rsidR="00305A15" w:rsidRPr="00521E5B">
        <w:rPr>
          <w:rStyle w:val="a123"/>
          <w:spacing w:val="-3"/>
        </w:rPr>
        <w:t>lovni partnerji in druge osebe,</w:t>
      </w:r>
      <w:r w:rsidR="00923E27" w:rsidRPr="00521E5B">
        <w:rPr>
          <w:rStyle w:val="a123"/>
          <w:spacing w:val="-3"/>
        </w:rPr>
        <w:t xml:space="preserve"> se smejo gibati v </w:t>
      </w:r>
      <w:r w:rsidRPr="00521E5B">
        <w:rPr>
          <w:rStyle w:val="a123"/>
          <w:spacing w:val="-3"/>
        </w:rPr>
        <w:t xml:space="preserve">varovanih prostorih samo ob prisotnosti osebe, zaposlene v podjetju. </w:t>
      </w:r>
      <w:r w:rsidR="004244AF" w:rsidRPr="00521E5B">
        <w:rPr>
          <w:rStyle w:val="a123"/>
          <w:spacing w:val="-3"/>
        </w:rPr>
        <w:t>Delavci</w:t>
      </w:r>
      <w:r w:rsidRPr="00521E5B">
        <w:rPr>
          <w:rStyle w:val="a123"/>
          <w:spacing w:val="-3"/>
        </w:rPr>
        <w:t xml:space="preserve">, kot so čistilke in tehnično-vzdrževalni delavci, se </w:t>
      </w:r>
      <w:r w:rsidR="004244AF" w:rsidRPr="00521E5B">
        <w:rPr>
          <w:rStyle w:val="a123"/>
          <w:spacing w:val="-3"/>
        </w:rPr>
        <w:t xml:space="preserve">smejo </w:t>
      </w:r>
      <w:r w:rsidRPr="00521E5B">
        <w:rPr>
          <w:rStyle w:val="a123"/>
          <w:spacing w:val="-3"/>
        </w:rPr>
        <w:t xml:space="preserve">izven delovnega časa v prostorih </w:t>
      </w:r>
      <w:r w:rsidR="00A41A54" w:rsidRPr="00521E5B">
        <w:rPr>
          <w:rStyle w:val="a123"/>
          <w:spacing w:val="-3"/>
        </w:rPr>
        <w:t xml:space="preserve">šole </w:t>
      </w:r>
      <w:r w:rsidRPr="00521E5B">
        <w:rPr>
          <w:rStyle w:val="a123"/>
          <w:spacing w:val="-3"/>
        </w:rPr>
        <w:t xml:space="preserve">zadrževati </w:t>
      </w:r>
      <w:r w:rsidR="004244AF" w:rsidRPr="00521E5B">
        <w:rPr>
          <w:rStyle w:val="a123"/>
          <w:spacing w:val="-3"/>
        </w:rPr>
        <w:t xml:space="preserve">le z </w:t>
      </w:r>
      <w:r w:rsidRPr="00521E5B">
        <w:rPr>
          <w:rStyle w:val="a123"/>
          <w:spacing w:val="-3"/>
        </w:rPr>
        <w:t>dovoljenje</w:t>
      </w:r>
      <w:r w:rsidR="004244AF" w:rsidRPr="00521E5B">
        <w:rPr>
          <w:rStyle w:val="a123"/>
          <w:spacing w:val="-3"/>
        </w:rPr>
        <w:t>m</w:t>
      </w:r>
      <w:r w:rsidRPr="00521E5B">
        <w:rPr>
          <w:rStyle w:val="a123"/>
          <w:spacing w:val="-3"/>
        </w:rPr>
        <w:t xml:space="preserve"> </w:t>
      </w:r>
      <w:r w:rsidR="004770A6">
        <w:rPr>
          <w:rStyle w:val="a123"/>
          <w:spacing w:val="-3"/>
        </w:rPr>
        <w:t>direktorja</w:t>
      </w:r>
      <w:r w:rsidRPr="00521E5B">
        <w:rPr>
          <w:rStyle w:val="a123"/>
          <w:spacing w:val="-3"/>
        </w:rPr>
        <w:t xml:space="preserve"> </w:t>
      </w:r>
      <w:r w:rsidR="004244AF" w:rsidRPr="00521E5B">
        <w:rPr>
          <w:rStyle w:val="a123"/>
          <w:spacing w:val="-3"/>
        </w:rPr>
        <w:t>ali od nje</w:t>
      </w:r>
      <w:r w:rsidR="004770A6">
        <w:rPr>
          <w:rStyle w:val="a123"/>
          <w:spacing w:val="-3"/>
        </w:rPr>
        <w:t>ga</w:t>
      </w:r>
      <w:r w:rsidR="004244AF" w:rsidRPr="00521E5B">
        <w:rPr>
          <w:rStyle w:val="a123"/>
          <w:spacing w:val="-3"/>
        </w:rPr>
        <w:t xml:space="preserve"> pooblaščene osebe</w:t>
      </w:r>
      <w:r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pPr>
    </w:p>
    <w:p w:rsidR="00165E5B" w:rsidRPr="00521E5B" w:rsidRDefault="00165E5B" w:rsidP="008E4058">
      <w:pPr>
        <w:tabs>
          <w:tab w:val="left" w:pos="-1080"/>
          <w:tab w:val="left" w:pos="-720"/>
          <w:tab w:val="left" w:pos="0"/>
          <w:tab w:val="left" w:pos="714"/>
          <w:tab w:val="left" w:pos="1440"/>
        </w:tabs>
        <w:spacing w:line="276" w:lineRule="auto"/>
      </w:pPr>
    </w:p>
    <w:p w:rsidR="00165E5B" w:rsidRPr="00521E5B" w:rsidRDefault="000214FF" w:rsidP="008E4058">
      <w:pPr>
        <w:tabs>
          <w:tab w:val="left" w:pos="-1080"/>
          <w:tab w:val="left" w:pos="-720"/>
          <w:tab w:val="left" w:pos="0"/>
          <w:tab w:val="left" w:pos="714"/>
          <w:tab w:val="left" w:pos="1440"/>
        </w:tabs>
        <w:spacing w:line="276" w:lineRule="auto"/>
        <w:jc w:val="center"/>
      </w:pPr>
      <w:r w:rsidRPr="00521E5B">
        <w:rPr>
          <w:rStyle w:val="a123"/>
        </w:rPr>
        <w:t>III. VAROVANJE SISTEMSKE IN APLIKATIVNO PROGRAMSKE RAČUNALNIŠKE OPREME TER PODATKOV, KI SE OBDELUJEJO Z RAČUNALNIŠKO OPREMO</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Dostop do programske opr</w:t>
      </w:r>
      <w:r w:rsidR="00305A15" w:rsidRPr="00521E5B">
        <w:rPr>
          <w:rStyle w:val="a123"/>
          <w:spacing w:val="-3"/>
        </w:rPr>
        <w:t>eme mora biti varovan na način, ki omogoča</w:t>
      </w:r>
      <w:r w:rsidRPr="00521E5B">
        <w:rPr>
          <w:rStyle w:val="a123"/>
          <w:spacing w:val="-3"/>
        </w:rPr>
        <w:t xml:space="preserve"> dostop samo določenim za to v naprej pooblaščenim delavce</w:t>
      </w:r>
      <w:r w:rsidR="00305A15" w:rsidRPr="00521E5B">
        <w:rPr>
          <w:rStyle w:val="a123"/>
          <w:spacing w:val="-3"/>
        </w:rPr>
        <w:t>m ali</w:t>
      </w:r>
      <w:r w:rsidRPr="00521E5B">
        <w:rPr>
          <w:rStyle w:val="a123"/>
          <w:spacing w:val="-3"/>
        </w:rPr>
        <w:t xml:space="preserve"> zaposlenim, ki v skladu s pogodbo opravljajo </w:t>
      </w:r>
      <w:r w:rsidR="00E21CF8" w:rsidRPr="00521E5B">
        <w:rPr>
          <w:rStyle w:val="a123"/>
          <w:spacing w:val="-3"/>
        </w:rPr>
        <w:t>naloge, pri katerih je potre</w:t>
      </w:r>
      <w:r w:rsidR="00A41A54" w:rsidRPr="00521E5B">
        <w:rPr>
          <w:rStyle w:val="a123"/>
          <w:spacing w:val="-3"/>
        </w:rPr>
        <w:t>b</w:t>
      </w:r>
      <w:r w:rsidR="00E21CF8" w:rsidRPr="00521E5B">
        <w:rPr>
          <w:rStyle w:val="a123"/>
          <w:spacing w:val="-3"/>
        </w:rPr>
        <w:t>na obdelava določenih osebnih podatkov</w:t>
      </w:r>
      <w:r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Popravljanje, spreminjanje in dopolnjevanje sistemske in aplikativne programske opreme je dovoljeno samo na podlagi odobritve </w:t>
      </w:r>
      <w:r w:rsidR="00382E5B">
        <w:rPr>
          <w:rStyle w:val="a123"/>
          <w:spacing w:val="-3"/>
        </w:rPr>
        <w:t>direktorja</w:t>
      </w:r>
      <w:r w:rsidR="00170DCD" w:rsidRPr="00521E5B">
        <w:rPr>
          <w:rStyle w:val="a123"/>
          <w:spacing w:val="-3"/>
        </w:rPr>
        <w:t xml:space="preserve"> ali od nje</w:t>
      </w:r>
      <w:r w:rsidR="00382E5B">
        <w:rPr>
          <w:rStyle w:val="a123"/>
          <w:spacing w:val="-3"/>
        </w:rPr>
        <w:t>ga</w:t>
      </w:r>
      <w:r w:rsidR="00170DCD" w:rsidRPr="00521E5B">
        <w:rPr>
          <w:rStyle w:val="a123"/>
          <w:spacing w:val="-3"/>
        </w:rPr>
        <w:t xml:space="preserve"> </w:t>
      </w:r>
      <w:r w:rsidR="00FB23F0" w:rsidRPr="00521E5B">
        <w:rPr>
          <w:rStyle w:val="a123"/>
          <w:spacing w:val="-3"/>
        </w:rPr>
        <w:t>pooblaščene</w:t>
      </w:r>
      <w:r w:rsidR="00170DCD" w:rsidRPr="00521E5B">
        <w:rPr>
          <w:rStyle w:val="a123"/>
          <w:spacing w:val="-3"/>
        </w:rPr>
        <w:t xml:space="preserve"> osebe</w:t>
      </w:r>
      <w:r w:rsidRPr="00521E5B">
        <w:rPr>
          <w:rStyle w:val="a123"/>
          <w:spacing w:val="-3"/>
        </w:rPr>
        <w:t xml:space="preserve">, izvajajo pa ga lahko samo pooblaščeni </w:t>
      </w:r>
      <w:r w:rsidR="00170DCD" w:rsidRPr="00521E5B">
        <w:rPr>
          <w:rStyle w:val="a123"/>
          <w:spacing w:val="-3"/>
        </w:rPr>
        <w:t xml:space="preserve">oziroma za to usposobljeni </w:t>
      </w:r>
      <w:r w:rsidRPr="00521E5B">
        <w:rPr>
          <w:rStyle w:val="a123"/>
          <w:spacing w:val="-3"/>
        </w:rPr>
        <w:t xml:space="preserve">servisi in </w:t>
      </w:r>
      <w:r w:rsidR="00305A15" w:rsidRPr="00521E5B">
        <w:rPr>
          <w:rStyle w:val="a123"/>
          <w:spacing w:val="-3"/>
        </w:rPr>
        <w:t xml:space="preserve">organizacije in posamezniki, ki imajo </w:t>
      </w:r>
      <w:r w:rsidR="00A3107C">
        <w:rPr>
          <w:rStyle w:val="a123"/>
          <w:spacing w:val="-3"/>
        </w:rPr>
        <w:t>z zavodom</w:t>
      </w:r>
      <w:r w:rsidRPr="00521E5B">
        <w:rPr>
          <w:rStyle w:val="a123"/>
          <w:spacing w:val="-3"/>
        </w:rPr>
        <w:t xml:space="preserve"> sklenjeno ustrezno pogodbo. Izvajalci morajo </w:t>
      </w:r>
      <w:r w:rsidR="00170DCD" w:rsidRPr="00521E5B">
        <w:rPr>
          <w:rStyle w:val="a123"/>
          <w:spacing w:val="-3"/>
        </w:rPr>
        <w:t xml:space="preserve">narejene </w:t>
      </w:r>
      <w:r w:rsidRPr="00521E5B">
        <w:rPr>
          <w:rStyle w:val="a123"/>
          <w:spacing w:val="-3"/>
        </w:rPr>
        <w:t>spremembe in dopolnitve sistemske in aplikativne programske opreme ustrezno dokumentirati.</w:t>
      </w:r>
    </w:p>
    <w:p w:rsidR="00165E5B" w:rsidRDefault="00165E5B" w:rsidP="008E4058">
      <w:pPr>
        <w:tabs>
          <w:tab w:val="left" w:pos="-1080"/>
          <w:tab w:val="left" w:pos="-720"/>
          <w:tab w:val="left" w:pos="0"/>
          <w:tab w:val="left" w:pos="714"/>
          <w:tab w:val="left" w:pos="1440"/>
        </w:tabs>
        <w:spacing w:line="276" w:lineRule="auto"/>
      </w:pPr>
    </w:p>
    <w:p w:rsidR="00751333" w:rsidRPr="00521E5B" w:rsidRDefault="00751333" w:rsidP="008E4058">
      <w:pPr>
        <w:tabs>
          <w:tab w:val="left" w:pos="-1080"/>
          <w:tab w:val="left" w:pos="-720"/>
          <w:tab w:val="left" w:pos="0"/>
          <w:tab w:val="left" w:pos="714"/>
          <w:tab w:val="left" w:pos="1440"/>
        </w:tabs>
        <w:spacing w:line="276" w:lineRule="auto"/>
      </w:pPr>
    </w:p>
    <w:p w:rsidR="00305A15"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Delavci, pooblaščeni za obdelavo in ravnanje z osebnimi podatki na računalniku, morajo skrbeti, da se v primeru servisiranja, popravila, spreminjanja ali dopolnjevanja sistemske oziroma aplikativne programske opreme ob morebitnem kopiranju osebnih podatkov, po prenehanju potrebe po kopiji, kopija uniči</w:t>
      </w:r>
      <w:r w:rsidR="007004F2" w:rsidRPr="00521E5B">
        <w:rPr>
          <w:rStyle w:val="a123"/>
          <w:spacing w:val="-3"/>
        </w:rPr>
        <w:t>, enako tudi drugi za lažje delo pripravljeni delovni pripomočki (kot so excel tabele z uvoženimi osebni podatki iz zbirke ipd)</w:t>
      </w:r>
      <w:r w:rsidRPr="00521E5B">
        <w:rPr>
          <w:rStyle w:val="a123"/>
          <w:spacing w:val="-3"/>
        </w:rPr>
        <w:t>.</w:t>
      </w:r>
    </w:p>
    <w:p w:rsidR="00653383" w:rsidRPr="00521E5B" w:rsidRDefault="00653383" w:rsidP="008E4058">
      <w:pPr>
        <w:tabs>
          <w:tab w:val="left" w:pos="-1080"/>
          <w:tab w:val="left" w:pos="-720"/>
          <w:tab w:val="left" w:pos="0"/>
          <w:tab w:val="left" w:pos="714"/>
          <w:tab w:val="left" w:pos="1440"/>
        </w:tabs>
        <w:spacing w:line="276" w:lineRule="auto"/>
        <w:jc w:val="both"/>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Vsebina diskov mrežnega strežnika in lokalnih delovnih postaj, kjer </w:t>
      </w:r>
      <w:r w:rsidR="00305A15" w:rsidRPr="00521E5B">
        <w:rPr>
          <w:rStyle w:val="a123"/>
          <w:spacing w:val="-3"/>
        </w:rPr>
        <w:t xml:space="preserve">se nahajajo osebni podatki, se </w:t>
      </w:r>
      <w:r w:rsidR="00294C12" w:rsidRPr="00521E5B">
        <w:rPr>
          <w:rStyle w:val="a123"/>
          <w:spacing w:val="-3"/>
        </w:rPr>
        <w:t>redno</w:t>
      </w:r>
      <w:r w:rsidR="00305A15" w:rsidRPr="00521E5B">
        <w:rPr>
          <w:rStyle w:val="a123"/>
          <w:spacing w:val="-3"/>
        </w:rPr>
        <w:t xml:space="preserve"> preverja</w:t>
      </w:r>
      <w:r w:rsidRPr="00521E5B">
        <w:rPr>
          <w:rStyle w:val="a123"/>
          <w:spacing w:val="-3"/>
        </w:rPr>
        <w:t xml:space="preserve"> glede na </w:t>
      </w:r>
      <w:r w:rsidR="00294C12" w:rsidRPr="00521E5B">
        <w:rPr>
          <w:rStyle w:val="a123"/>
          <w:spacing w:val="-3"/>
        </w:rPr>
        <w:t xml:space="preserve">možno </w:t>
      </w:r>
      <w:r w:rsidRPr="00521E5B">
        <w:rPr>
          <w:rStyle w:val="a123"/>
          <w:spacing w:val="-3"/>
        </w:rPr>
        <w:t xml:space="preserve">prisotnost računalniških virusov. Ob pojavu računalniškega virusa se </w:t>
      </w:r>
      <w:r w:rsidR="001463A1" w:rsidRPr="00521E5B">
        <w:rPr>
          <w:rStyle w:val="a123"/>
          <w:spacing w:val="-3"/>
        </w:rPr>
        <w:t>ga</w:t>
      </w:r>
      <w:r w:rsidRPr="00521E5B">
        <w:rPr>
          <w:rStyle w:val="a123"/>
          <w:spacing w:val="-3"/>
        </w:rPr>
        <w:t xml:space="preserve"> odpravi s pomočjo ustreznih strokovnjakov in se ugotovi vzrok pojava virusa.</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Vsi osebni podatki in programska oprema, ki so namenjeni uporabi v računalniškem informacijskem sistemu in prispejo v </w:t>
      </w:r>
      <w:r w:rsidR="00751333">
        <w:rPr>
          <w:rStyle w:val="a123"/>
          <w:spacing w:val="-3"/>
        </w:rPr>
        <w:t xml:space="preserve">zavod </w:t>
      </w:r>
      <w:r w:rsidRPr="00521E5B">
        <w:rPr>
          <w:rStyle w:val="a123"/>
          <w:spacing w:val="-3"/>
        </w:rPr>
        <w:t xml:space="preserve"> na medijih za prenos računalniških podatkov ali preko telekomunikacijskih kanalov, morajo biti pred uporabo preverjeni glede prisotnosti računalniških virusov.</w:t>
      </w:r>
      <w:r w:rsidR="00941677" w:rsidRPr="00521E5B">
        <w:rPr>
          <w:rStyle w:val="a123"/>
          <w:spacing w:val="-3"/>
        </w:rPr>
        <w:t xml:space="preserve"> </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tabs>
          <w:tab w:val="left" w:pos="-1080"/>
          <w:tab w:val="left" w:pos="-720"/>
          <w:tab w:val="left" w:pos="0"/>
          <w:tab w:val="left" w:pos="714"/>
          <w:tab w:val="left" w:pos="1440"/>
        </w:tabs>
        <w:spacing w:line="276" w:lineRule="auto"/>
        <w:ind w:left="36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Zaposleni ne smejo inštalirati programske opreme brez vednosti osebe, zadolžene za delovanje računalniškega informacijskega sistema. Prav tako ne smejo odnašati programske opreme iz prostorov </w:t>
      </w:r>
      <w:r w:rsidR="00A41A54" w:rsidRPr="00521E5B">
        <w:rPr>
          <w:rStyle w:val="a123"/>
          <w:spacing w:val="-3"/>
        </w:rPr>
        <w:t>šole</w:t>
      </w:r>
      <w:r w:rsidRPr="00521E5B">
        <w:rPr>
          <w:rStyle w:val="a123"/>
          <w:spacing w:val="-3"/>
        </w:rPr>
        <w:t xml:space="preserve"> brez odobritve s strani direktor</w:t>
      </w:r>
      <w:r w:rsidR="00826A64">
        <w:rPr>
          <w:rStyle w:val="a123"/>
          <w:spacing w:val="-3"/>
        </w:rPr>
        <w:t>ja ali z njegove</w:t>
      </w:r>
      <w:r w:rsidR="00941677" w:rsidRPr="00521E5B">
        <w:rPr>
          <w:rStyle w:val="a123"/>
          <w:spacing w:val="-3"/>
        </w:rPr>
        <w:t xml:space="preserve"> strani pooblaščene osebe</w:t>
      </w:r>
      <w:r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 xml:space="preserve">člen </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Dostop do podatkov preko aplikativne programske opreme mora biti varovan s sistemom gesel za avtorizacijo in identifikacijo uporabnikov programov in podatkov. </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B31601" w:rsidP="008E4058">
      <w:pPr>
        <w:tabs>
          <w:tab w:val="left" w:pos="-1080"/>
          <w:tab w:val="left" w:pos="-720"/>
          <w:tab w:val="left" w:pos="0"/>
          <w:tab w:val="left" w:pos="714"/>
          <w:tab w:val="left" w:pos="1440"/>
        </w:tabs>
        <w:spacing w:line="276" w:lineRule="auto"/>
        <w:jc w:val="both"/>
      </w:pPr>
      <w:r w:rsidRPr="00521E5B">
        <w:rPr>
          <w:rStyle w:val="a123"/>
          <w:spacing w:val="-3"/>
        </w:rPr>
        <w:t>Direktor oziroma z nje</w:t>
      </w:r>
      <w:r w:rsidR="00DD7A35">
        <w:rPr>
          <w:rStyle w:val="a123"/>
          <w:spacing w:val="-3"/>
        </w:rPr>
        <w:t>gove</w:t>
      </w:r>
      <w:r w:rsidRPr="00521E5B">
        <w:rPr>
          <w:rStyle w:val="a123"/>
          <w:spacing w:val="-3"/>
        </w:rPr>
        <w:t xml:space="preserve"> strani pooblaščena os</w:t>
      </w:r>
      <w:r w:rsidR="000214FF" w:rsidRPr="00521E5B">
        <w:rPr>
          <w:rStyle w:val="a123"/>
          <w:spacing w:val="-3"/>
        </w:rPr>
        <w:t>eba</w:t>
      </w:r>
      <w:r w:rsidRPr="00521E5B">
        <w:rPr>
          <w:rStyle w:val="a123"/>
          <w:spacing w:val="-3"/>
        </w:rPr>
        <w:t xml:space="preserve"> </w:t>
      </w:r>
      <w:r w:rsidR="000214FF" w:rsidRPr="00521E5B">
        <w:rPr>
          <w:rStyle w:val="a123"/>
          <w:spacing w:val="-3"/>
        </w:rPr>
        <w:t>določi režim dodeljevanja</w:t>
      </w:r>
      <w:r w:rsidR="00653383" w:rsidRPr="00521E5B">
        <w:rPr>
          <w:rStyle w:val="a123"/>
          <w:spacing w:val="-3"/>
        </w:rPr>
        <w:t>,</w:t>
      </w:r>
      <w:r w:rsidR="000214FF" w:rsidRPr="00521E5B">
        <w:rPr>
          <w:rStyle w:val="a123"/>
          <w:spacing w:val="-3"/>
        </w:rPr>
        <w:t xml:space="preserve"> hranjenja in spreminjanja gesel. </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Za potrebe restavriranja računalniškega sistema ob okvarah in ob drugih izjemnih situacijah </w:t>
      </w:r>
      <w:r w:rsidR="003B048B" w:rsidRPr="00521E5B">
        <w:rPr>
          <w:rStyle w:val="a123"/>
          <w:spacing w:val="-3"/>
        </w:rPr>
        <w:t xml:space="preserve">se </w:t>
      </w:r>
      <w:r w:rsidRPr="00521E5B">
        <w:rPr>
          <w:rStyle w:val="a123"/>
          <w:spacing w:val="-3"/>
        </w:rPr>
        <w:t>redno izdel</w:t>
      </w:r>
      <w:r w:rsidR="003B048B" w:rsidRPr="00521E5B">
        <w:rPr>
          <w:rStyle w:val="a123"/>
          <w:spacing w:val="-3"/>
        </w:rPr>
        <w:t>ujejo</w:t>
      </w:r>
      <w:r w:rsidRPr="00521E5B">
        <w:rPr>
          <w:rStyle w:val="a123"/>
          <w:spacing w:val="-3"/>
        </w:rPr>
        <w:t xml:space="preserve"> kopije vsebin zbirk osebnih podatkov.</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711B5B"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Takšne k</w:t>
      </w:r>
      <w:r w:rsidR="000214FF" w:rsidRPr="00521E5B">
        <w:rPr>
          <w:rStyle w:val="a123"/>
          <w:spacing w:val="-3"/>
        </w:rPr>
        <w:t>opije zbirk osebnih podatkov na disketah, kompaktnih diskih ali drugih medijih se hranijo v zavarovanih, zaklenjenih, ognjevarnih omarah, ki so zaščitene pred poplavami in elektromagnetnimi motnjami.</w:t>
      </w: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p>
    <w:p w:rsidR="00E45A05" w:rsidRPr="00521E5B" w:rsidRDefault="00E45A05" w:rsidP="008E4058">
      <w:pPr>
        <w:tabs>
          <w:tab w:val="left" w:pos="-1080"/>
          <w:tab w:val="left" w:pos="-720"/>
          <w:tab w:val="left" w:pos="0"/>
          <w:tab w:val="left" w:pos="714"/>
          <w:tab w:val="left" w:pos="1440"/>
        </w:tabs>
        <w:spacing w:line="276" w:lineRule="auto"/>
        <w:jc w:val="both"/>
      </w:pPr>
    </w:p>
    <w:p w:rsidR="00E45A05" w:rsidRPr="00521E5B" w:rsidRDefault="00E45A05" w:rsidP="008E4058">
      <w:pPr>
        <w:tabs>
          <w:tab w:val="left" w:pos="-1080"/>
          <w:tab w:val="left" w:pos="-720"/>
          <w:tab w:val="left" w:pos="0"/>
          <w:tab w:val="left" w:pos="714"/>
          <w:tab w:val="left" w:pos="1440"/>
        </w:tabs>
        <w:spacing w:line="276" w:lineRule="auto"/>
        <w:jc w:val="center"/>
        <w:rPr>
          <w:rStyle w:val="a123"/>
        </w:rPr>
      </w:pPr>
      <w:r w:rsidRPr="00521E5B">
        <w:rPr>
          <w:rStyle w:val="a123"/>
        </w:rPr>
        <w:t xml:space="preserve">IV. </w:t>
      </w:r>
      <w:r w:rsidR="00B45651" w:rsidRPr="00521E5B">
        <w:rPr>
          <w:rStyle w:val="a123"/>
        </w:rPr>
        <w:t>POLITIKA VARSTVA OSEBNIH PODATKOV ZAPOSLENIH</w:t>
      </w:r>
      <w:r w:rsidRPr="00521E5B">
        <w:rPr>
          <w:rStyle w:val="a123"/>
        </w:rPr>
        <w:t xml:space="preserve"> </w:t>
      </w:r>
    </w:p>
    <w:p w:rsidR="00E45A05" w:rsidRPr="00521E5B" w:rsidRDefault="00E45A05" w:rsidP="008E4058">
      <w:pPr>
        <w:tabs>
          <w:tab w:val="left" w:pos="-1080"/>
          <w:tab w:val="left" w:pos="-720"/>
          <w:tab w:val="left" w:pos="0"/>
          <w:tab w:val="left" w:pos="714"/>
          <w:tab w:val="left" w:pos="1440"/>
        </w:tabs>
        <w:spacing w:line="276" w:lineRule="auto"/>
        <w:jc w:val="center"/>
        <w:rPr>
          <w:rStyle w:val="a123"/>
        </w:rPr>
      </w:pPr>
    </w:p>
    <w:p w:rsidR="00E45A05" w:rsidRDefault="00E45A05"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Delavec oziroma zaposleni v </w:t>
      </w:r>
      <w:r w:rsidR="00633C8A">
        <w:rPr>
          <w:rStyle w:val="a123"/>
          <w:spacing w:val="-3"/>
        </w:rPr>
        <w:t>zavodu</w:t>
      </w:r>
      <w:r w:rsidRPr="00521E5B">
        <w:rPr>
          <w:rStyle w:val="a123"/>
          <w:spacing w:val="-3"/>
        </w:rPr>
        <w:t xml:space="preserve">, ki je zadolžen za sprejem in evidenco pošte, odpira in pregleduje vse poštne pošiljke in pošiljke, ki na drug način prispejo v </w:t>
      </w:r>
      <w:r w:rsidR="00AC1B7F">
        <w:rPr>
          <w:rStyle w:val="a123"/>
          <w:spacing w:val="-3"/>
        </w:rPr>
        <w:t>zavod</w:t>
      </w:r>
      <w:r w:rsidRPr="00521E5B">
        <w:rPr>
          <w:rStyle w:val="a123"/>
          <w:spacing w:val="-3"/>
        </w:rPr>
        <w:t xml:space="preserve"> (prinesejo jih zaposleni, drugi ali kurirji), razen pošiljk iz drugega in tretjega odstavka tega člena.</w:t>
      </w: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Delavec, ki je zadolžen za sprejem in evidenco pošte, ne odpre pošiljke, ki je naslovljena na drug organ ali organizacijo in je pomotoma dostavljena v </w:t>
      </w:r>
      <w:r w:rsidR="00DB01FF">
        <w:rPr>
          <w:rStyle w:val="a123"/>
          <w:spacing w:val="-3"/>
        </w:rPr>
        <w:t>zavod</w:t>
      </w:r>
      <w:r w:rsidRPr="00521E5B">
        <w:rPr>
          <w:rStyle w:val="a123"/>
          <w:spacing w:val="-3"/>
        </w:rPr>
        <w:t>.</w:t>
      </w: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p>
    <w:p w:rsidR="00E1210F" w:rsidRPr="00521E5B" w:rsidRDefault="00E1210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Delavec, ki je zadolžen za sprejem in evidenco pošte, ne sme odpreti pošiljke, naslovljene osebno na zaposlenega, na katerih je na ovojnici navedeno, da se vročijo osebno naslovniku, ter pošiljk, na katerih je najprej navedeno osebno ime zaposlenega, brez označbe njegovega uradnega položaja, in šele nato naslov </w:t>
      </w:r>
      <w:r w:rsidR="000673FB">
        <w:rPr>
          <w:rStyle w:val="a123"/>
          <w:spacing w:val="-3"/>
        </w:rPr>
        <w:t>zavoda</w:t>
      </w:r>
      <w:r w:rsidRPr="00521E5B">
        <w:rPr>
          <w:rStyle w:val="a123"/>
          <w:spacing w:val="-3"/>
        </w:rPr>
        <w:t xml:space="preserve">.   </w:t>
      </w:r>
    </w:p>
    <w:p w:rsidR="00E1210F" w:rsidRPr="00521E5B" w:rsidRDefault="00E1210F" w:rsidP="008E4058">
      <w:pPr>
        <w:tabs>
          <w:tab w:val="left" w:pos="-1080"/>
          <w:tab w:val="left" w:pos="-720"/>
          <w:tab w:val="left" w:pos="0"/>
          <w:tab w:val="left" w:pos="714"/>
          <w:tab w:val="left" w:pos="1440"/>
        </w:tabs>
        <w:spacing w:line="276" w:lineRule="auto"/>
        <w:rPr>
          <w:rStyle w:val="a123"/>
          <w:spacing w:val="-3"/>
        </w:rPr>
      </w:pPr>
    </w:p>
    <w:p w:rsidR="00E1210F" w:rsidRDefault="00E1210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Elektronska pošta</w:t>
      </w:r>
      <w:r w:rsidR="00CB0AC0" w:rsidRPr="00521E5B">
        <w:rPr>
          <w:rStyle w:val="a123"/>
        </w:rPr>
        <w:t>,</w:t>
      </w:r>
      <w:r w:rsidRPr="00521E5B">
        <w:rPr>
          <w:rStyle w:val="a123"/>
        </w:rPr>
        <w:t xml:space="preserve"> računalnik (prenosni in stacionarni)</w:t>
      </w:r>
      <w:r w:rsidR="00CB0AC0" w:rsidRPr="00521E5B">
        <w:rPr>
          <w:rStyle w:val="a123"/>
        </w:rPr>
        <w:t>, tablice, mobilni telefon in druge elektronske naprave, ki jih delavcu za potrebe opravljanja dela dodeli delodajalec,</w:t>
      </w:r>
      <w:r w:rsidRPr="00521E5B">
        <w:rPr>
          <w:rStyle w:val="a123"/>
        </w:rPr>
        <w:t xml:space="preserve"> se </w:t>
      </w:r>
      <w:r w:rsidR="00CB0AC0" w:rsidRPr="00521E5B">
        <w:rPr>
          <w:rStyle w:val="a123"/>
        </w:rPr>
        <w:t xml:space="preserve">s strani zaposlenih </w:t>
      </w:r>
      <w:r w:rsidRPr="00521E5B">
        <w:rPr>
          <w:rStyle w:val="a123"/>
        </w:rPr>
        <w:t>uporablja</w:t>
      </w:r>
      <w:r w:rsidR="00525ADE" w:rsidRPr="00521E5B">
        <w:rPr>
          <w:rStyle w:val="a123"/>
        </w:rPr>
        <w:t>jo</w:t>
      </w:r>
      <w:r w:rsidRPr="00521E5B">
        <w:rPr>
          <w:rStyle w:val="a123"/>
        </w:rPr>
        <w:t xml:space="preserve"> v službene namene. </w:t>
      </w:r>
      <w:r w:rsidR="002A6A08" w:rsidRPr="00521E5B">
        <w:rPr>
          <w:rStyle w:val="a123"/>
        </w:rPr>
        <w:t>V</w:t>
      </w:r>
      <w:r w:rsidRPr="00521E5B">
        <w:rPr>
          <w:rStyle w:val="a123"/>
        </w:rPr>
        <w:t xml:space="preserve"> omejenem obsegu in razumnih mejah se lahko elektronska pošta in računalnik uporabljata tudi v zasebne namene</w:t>
      </w:r>
      <w:r w:rsidR="002A6A08" w:rsidRPr="00521E5B">
        <w:rPr>
          <w:rStyle w:val="a123"/>
        </w:rPr>
        <w:t xml:space="preserve"> delavcev</w:t>
      </w:r>
      <w:r w:rsidRPr="00521E5B">
        <w:rPr>
          <w:rStyle w:val="a123"/>
        </w:rPr>
        <w:t xml:space="preserve">, pri čemer so se uporabniki na strani </w:t>
      </w:r>
      <w:r w:rsidR="0058499A">
        <w:rPr>
          <w:rStyle w:val="a123"/>
        </w:rPr>
        <w:t>zavoda</w:t>
      </w:r>
      <w:r w:rsidRPr="00521E5B">
        <w:rPr>
          <w:rStyle w:val="a123"/>
        </w:rPr>
        <w:t xml:space="preserve"> dolžni v smislu skrbi za ugled </w:t>
      </w:r>
      <w:r w:rsidR="00525ADE" w:rsidRPr="00521E5B">
        <w:rPr>
          <w:rStyle w:val="a123"/>
        </w:rPr>
        <w:t xml:space="preserve">šole </w:t>
      </w:r>
      <w:r w:rsidRPr="00521E5B">
        <w:rPr>
          <w:rStyle w:val="a123"/>
        </w:rPr>
        <w:t xml:space="preserve">izogibati pošiljanju elektronskih sporočil z neprimerno in žaljivo vsebino. </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V računalnik (delovno postajo), drug</w:t>
      </w:r>
      <w:r w:rsidR="002A6A08" w:rsidRPr="00521E5B">
        <w:rPr>
          <w:rStyle w:val="a123"/>
        </w:rPr>
        <w:t>o</w:t>
      </w:r>
      <w:r w:rsidRPr="00521E5B">
        <w:rPr>
          <w:rStyle w:val="a123"/>
        </w:rPr>
        <w:t xml:space="preserve"> tehnično sredstvo</w:t>
      </w:r>
      <w:r w:rsidR="00264B52" w:rsidRPr="00521E5B">
        <w:rPr>
          <w:rStyle w:val="a123"/>
        </w:rPr>
        <w:t xml:space="preserve"> (na primer mobilni telefon)</w:t>
      </w:r>
      <w:r w:rsidRPr="00521E5B">
        <w:rPr>
          <w:rStyle w:val="a123"/>
        </w:rPr>
        <w:t xml:space="preserve">, dano v uporabo s strani </w:t>
      </w:r>
      <w:r w:rsidR="006450CB">
        <w:rPr>
          <w:rStyle w:val="a123"/>
        </w:rPr>
        <w:t>zavoda</w:t>
      </w:r>
      <w:r w:rsidRPr="00521E5B">
        <w:rPr>
          <w:rStyle w:val="a123"/>
        </w:rPr>
        <w:t xml:space="preserve">, ali v elektronsko pošto delavca, ki je angažiran bodisi na podlagi pogodbe o zaposlitvi bodisi na drugem pogodbenem temelju (v nadaljevanju: uporabnik opreme), sme </w:t>
      </w:r>
      <w:r w:rsidR="000E5240">
        <w:rPr>
          <w:rStyle w:val="a123"/>
        </w:rPr>
        <w:t>zavod</w:t>
      </w:r>
      <w:r w:rsidRPr="00521E5B">
        <w:rPr>
          <w:rStyle w:val="a123"/>
        </w:rPr>
        <w:t xml:space="preserve"> poseči le v izjemnih primerih, opredeljenih v tem Pravilniku, in sicer v primeru nepričakovane, nenadne in dalj časa trajajoče ali trajn</w:t>
      </w:r>
      <w:r w:rsidR="00BF4114" w:rsidRPr="00521E5B">
        <w:rPr>
          <w:rStyle w:val="a123"/>
        </w:rPr>
        <w:t xml:space="preserve">e odsotnosti uporabnika opreme, </w:t>
      </w:r>
      <w:r w:rsidR="00BC3C12" w:rsidRPr="00521E5B">
        <w:rPr>
          <w:rStyle w:val="a123"/>
        </w:rPr>
        <w:t xml:space="preserve">na primer </w:t>
      </w:r>
      <w:r w:rsidRPr="00521E5B">
        <w:rPr>
          <w:rStyle w:val="a123"/>
        </w:rPr>
        <w:t>v primeru odpovedi delovnega razmerja s strani zaposlenega brez odpovednega roka, v primeru odpovedi delovnega razmerja iz krivdnih razlogov zaradi neopravičene odsotnosti, v primeru, da zaradi svojega zdravstvenega stanja uporabnik ni sposoben izraziti svoje volje, pa takšno stanje traja dlje časa ali se upravičeno domneva, da bo trajalo dlje časa, smrt uporabnika in podobni izredni primeri, kadar:</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 xml:space="preserve">je to nujno potrebno za izpolnitev zakonskih obveznosti </w:t>
      </w:r>
      <w:r w:rsidR="006A6A39">
        <w:rPr>
          <w:rStyle w:val="a123"/>
        </w:rPr>
        <w:t>zavoda</w:t>
      </w:r>
      <w:r w:rsidR="00BF5BC3">
        <w:rPr>
          <w:rStyle w:val="a123"/>
        </w:rPr>
        <w:t>,</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 xml:space="preserve">je to nujno in neogibno potrebno za izpolnitev pogodbenih obveznosti </w:t>
      </w:r>
      <w:r w:rsidR="006A6A39">
        <w:rPr>
          <w:rStyle w:val="a123"/>
        </w:rPr>
        <w:t>zavoda</w:t>
      </w:r>
      <w:r w:rsidRPr="00521E5B">
        <w:rPr>
          <w:rStyle w:val="a123"/>
        </w:rPr>
        <w:t xml:space="preserve">, katerih neizpolnitev ali izpolnitev z zamudo bi za </w:t>
      </w:r>
      <w:r w:rsidR="00525ADE" w:rsidRPr="00521E5B">
        <w:rPr>
          <w:rStyle w:val="a123"/>
        </w:rPr>
        <w:t>šolo</w:t>
      </w:r>
      <w:r w:rsidRPr="00521E5B">
        <w:rPr>
          <w:rStyle w:val="a123"/>
        </w:rPr>
        <w:t xml:space="preserve"> pomenila izgubo ugleda ali nastanek premoženjske škode.</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Uporabnika opreme se pred posegom v njegov računalnik (delovno postajo), drugo tehnično sredstvo ali elektronsko pošto pozove k prostovoljni predložitvi gesel in/ali potrebnih dokumentov ter se mu za izpolnitev zahteve postavi primeren rok. Tako v primeru prostovoljnega posredovanja dostopnih gesel, kot tudi v primeru, da se uporabnik na poziv </w:t>
      </w:r>
      <w:r w:rsidR="00BF5BC3">
        <w:rPr>
          <w:rStyle w:val="a123"/>
        </w:rPr>
        <w:t xml:space="preserve">zavoda </w:t>
      </w:r>
      <w:r w:rsidRPr="00521E5B">
        <w:rPr>
          <w:rStyle w:val="a123"/>
        </w:rPr>
        <w:t xml:space="preserve">ne odzove ali ga zavrne, se vstop v računalnik (delovno postajo), drugo tehnično sredstvo ali elektronsko pošto opravi s strani osebe, ki jo vsakokrat imenuje </w:t>
      </w:r>
      <w:r w:rsidR="00AD423E">
        <w:rPr>
          <w:rStyle w:val="a123"/>
        </w:rPr>
        <w:t>direktor</w:t>
      </w:r>
      <w:r w:rsidR="00525ADE" w:rsidRPr="00521E5B">
        <w:rPr>
          <w:rStyle w:val="a123"/>
        </w:rPr>
        <w:t xml:space="preserve"> </w:t>
      </w:r>
      <w:r w:rsidR="00AD423E">
        <w:rPr>
          <w:rStyle w:val="a123"/>
        </w:rPr>
        <w:t>zavoda</w:t>
      </w:r>
      <w:r w:rsidRPr="00521E5B">
        <w:rPr>
          <w:rStyle w:val="a123"/>
        </w:rPr>
        <w:t xml:space="preserve">, </w:t>
      </w:r>
      <w:r w:rsidR="00D26923" w:rsidRPr="00521E5B">
        <w:rPr>
          <w:rStyle w:val="a123"/>
        </w:rPr>
        <w:t>delavcu/</w:t>
      </w:r>
      <w:r w:rsidRPr="00521E5B">
        <w:rPr>
          <w:rStyle w:val="a123"/>
        </w:rPr>
        <w:t xml:space="preserve">uporabniku pa se omogoči, da dejanju osebno prisostvuje, tako da se ga obvesti o kraju in času dejanja, razen če to iz objektivnih razlogov ni mogoče ali če zaposleni s svojim ravnanjem očitno onemogoča vstop. </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O vsakem vstopu v računalnik, drugo tehnično sredstvo in/ali elektronsko pošto po tem členu se vodi dokumentacija, ki vsebuje najmanj:</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obrazložen razlog za dopustnost vstopa,</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zapisnik o vstopu v računalnik ali elektronsko pošto z morebitnimi pripombami delavca, če je ta navzoč,</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navedbo prisotnih oseb,</w:t>
      </w:r>
    </w:p>
    <w:p w:rsidR="00E45A05" w:rsidRPr="00521E5B" w:rsidRDefault="00E45A05"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seznam oziroma izpis pridobljenih podatkov.</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Šteje se, da je o namenu uporabe elektronske pošte in ostale programske opreme, ki jo uporabniku za namene opravljanja dela nudi </w:t>
      </w:r>
      <w:r w:rsidR="00045BAF">
        <w:rPr>
          <w:rStyle w:val="a123"/>
        </w:rPr>
        <w:t>zavod</w:t>
      </w:r>
      <w:r w:rsidRPr="00521E5B">
        <w:rPr>
          <w:rStyle w:val="a123"/>
        </w:rPr>
        <w:t xml:space="preserve">, ter o možnostih nadzora po določbah tega člena tega Pravilnika uporabnik predhodno obveščen, ko mu </w:t>
      </w:r>
      <w:r w:rsidR="00B76A27">
        <w:rPr>
          <w:rStyle w:val="a123"/>
        </w:rPr>
        <w:t>zavod</w:t>
      </w:r>
      <w:r w:rsidR="00525ADE" w:rsidRPr="00521E5B">
        <w:rPr>
          <w:rStyle w:val="a123"/>
        </w:rPr>
        <w:t xml:space="preserve"> </w:t>
      </w:r>
      <w:r w:rsidRPr="00521E5B">
        <w:rPr>
          <w:rStyle w:val="a123"/>
        </w:rPr>
        <w:t xml:space="preserve">izroči izvod tega Pravilnika ali mu ga pošlje na e-naslov, ki ga </w:t>
      </w:r>
      <w:r w:rsidR="00694771" w:rsidRPr="00521E5B">
        <w:rPr>
          <w:rStyle w:val="a123"/>
        </w:rPr>
        <w:t>delavcu/</w:t>
      </w:r>
      <w:r w:rsidRPr="00521E5B">
        <w:rPr>
          <w:rStyle w:val="a123"/>
        </w:rPr>
        <w:t>uporabnik</w:t>
      </w:r>
      <w:r w:rsidR="00694771" w:rsidRPr="00521E5B">
        <w:rPr>
          <w:rStyle w:val="a123"/>
        </w:rPr>
        <w:t>u</w:t>
      </w:r>
      <w:r w:rsidRPr="00521E5B">
        <w:rPr>
          <w:rStyle w:val="a123"/>
        </w:rPr>
        <w:t xml:space="preserve"> da </w:t>
      </w:r>
      <w:r w:rsidR="005218DC">
        <w:rPr>
          <w:rStyle w:val="a123"/>
        </w:rPr>
        <w:t>zavodu</w:t>
      </w:r>
      <w:r w:rsidRPr="00521E5B">
        <w:rPr>
          <w:rStyle w:val="a123"/>
        </w:rPr>
        <w:t>,</w:t>
      </w:r>
      <w:r w:rsidR="00592B3E">
        <w:rPr>
          <w:rStyle w:val="a123"/>
        </w:rPr>
        <w:t xml:space="preserve"> ali ga za namen komunikacije z zavodom </w:t>
      </w:r>
      <w:r w:rsidRPr="00521E5B">
        <w:rPr>
          <w:rStyle w:val="a123"/>
        </w:rPr>
        <w:t xml:space="preserve">posreduje uporabnik sam. Kot primerno obvestilo šteje tudi objava tega Pravilnika na spletni strani </w:t>
      </w:r>
      <w:r w:rsidR="00B35A6F">
        <w:rPr>
          <w:rStyle w:val="a123"/>
        </w:rPr>
        <w:t>zavoda</w:t>
      </w:r>
      <w:r w:rsidR="00525ADE" w:rsidRPr="00521E5B">
        <w:rPr>
          <w:rStyle w:val="a123"/>
        </w:rPr>
        <w:t>.</w:t>
      </w:r>
    </w:p>
    <w:p w:rsidR="00E45A05" w:rsidRDefault="00E45A05" w:rsidP="008E4058">
      <w:pPr>
        <w:tabs>
          <w:tab w:val="left" w:pos="-1080"/>
          <w:tab w:val="left" w:pos="-720"/>
          <w:tab w:val="left" w:pos="0"/>
          <w:tab w:val="left" w:pos="714"/>
          <w:tab w:val="left" w:pos="1440"/>
        </w:tabs>
        <w:spacing w:line="276" w:lineRule="auto"/>
        <w:jc w:val="both"/>
        <w:rPr>
          <w:rStyle w:val="a123"/>
        </w:rPr>
      </w:pPr>
    </w:p>
    <w:p w:rsidR="008E4058" w:rsidRPr="00521E5B" w:rsidRDefault="008E4058" w:rsidP="008E4058">
      <w:pPr>
        <w:tabs>
          <w:tab w:val="left" w:pos="-1080"/>
          <w:tab w:val="left" w:pos="-720"/>
          <w:tab w:val="left" w:pos="0"/>
          <w:tab w:val="left" w:pos="714"/>
          <w:tab w:val="left" w:pos="1440"/>
        </w:tabs>
        <w:spacing w:line="276" w:lineRule="auto"/>
        <w:jc w:val="both"/>
        <w:rPr>
          <w:rStyle w:val="a123"/>
        </w:rPr>
      </w:pPr>
    </w:p>
    <w:p w:rsidR="00E45A05" w:rsidRDefault="00E45A05"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Vpogled v telefonske prometne podatke mobilnih naročniških številk v lasti </w:t>
      </w:r>
      <w:r w:rsidR="00750081">
        <w:rPr>
          <w:rStyle w:val="a123"/>
        </w:rPr>
        <w:t>zavoda</w:t>
      </w:r>
      <w:r w:rsidR="00525ADE" w:rsidRPr="00521E5B">
        <w:rPr>
          <w:rStyle w:val="a123"/>
        </w:rPr>
        <w:t xml:space="preserve"> </w:t>
      </w:r>
      <w:r w:rsidRPr="00521E5B">
        <w:rPr>
          <w:rStyle w:val="a123"/>
        </w:rPr>
        <w:t xml:space="preserve">in uporabi posameznega uporabnika, lahko od operaterjev telekomunikacijskih storitev zahteva le </w:t>
      </w:r>
      <w:r w:rsidR="00750081">
        <w:rPr>
          <w:rStyle w:val="a123"/>
        </w:rPr>
        <w:t>direktor</w:t>
      </w:r>
      <w:r w:rsidR="00525ADE" w:rsidRPr="00521E5B">
        <w:rPr>
          <w:rStyle w:val="a123"/>
        </w:rPr>
        <w:t xml:space="preserve"> </w:t>
      </w:r>
      <w:r w:rsidR="00750081">
        <w:rPr>
          <w:rStyle w:val="a123"/>
        </w:rPr>
        <w:t xml:space="preserve">zavoda </w:t>
      </w:r>
      <w:r w:rsidR="00525ADE" w:rsidRPr="00521E5B">
        <w:rPr>
          <w:rStyle w:val="a123"/>
        </w:rPr>
        <w:t>ali od nje</w:t>
      </w:r>
      <w:r w:rsidR="00750081">
        <w:rPr>
          <w:rStyle w:val="a123"/>
        </w:rPr>
        <w:t>ga</w:t>
      </w:r>
      <w:r w:rsidR="00525ADE" w:rsidRPr="00521E5B">
        <w:rPr>
          <w:rStyle w:val="a123"/>
        </w:rPr>
        <w:t xml:space="preserve"> pooblaščena oseba </w:t>
      </w:r>
      <w:r w:rsidRPr="00521E5B">
        <w:rPr>
          <w:rStyle w:val="a123"/>
        </w:rPr>
        <w:t xml:space="preserve">in le v primeru spora med uporabnikom in </w:t>
      </w:r>
      <w:r w:rsidR="00177B83">
        <w:rPr>
          <w:rStyle w:val="a123"/>
        </w:rPr>
        <w:t>zavodom</w:t>
      </w:r>
      <w:r w:rsidR="00525ADE" w:rsidRPr="00521E5B">
        <w:rPr>
          <w:rStyle w:val="a123"/>
        </w:rPr>
        <w:t xml:space="preserve"> </w:t>
      </w:r>
      <w:r w:rsidRPr="00521E5B">
        <w:rPr>
          <w:rStyle w:val="a123"/>
        </w:rPr>
        <w:t xml:space="preserve">o višini stroškov porabe za sporno mobilno naročniško številko za določeno obračunsko obdobje, pri čemer to stori skladno z določili Zakona o elektronskih komunikacijah in nikakor ne sme preverjati identitete oziroma lastništva klicanih ali </w:t>
      </w:r>
      <w:r w:rsidR="00FB23F0" w:rsidRPr="00521E5B">
        <w:rPr>
          <w:rStyle w:val="a123"/>
        </w:rPr>
        <w:t>kličočih</w:t>
      </w:r>
      <w:r w:rsidRPr="00521E5B">
        <w:rPr>
          <w:rStyle w:val="a123"/>
        </w:rPr>
        <w:t xml:space="preserve"> številk</w:t>
      </w:r>
      <w:r w:rsidR="00694771" w:rsidRPr="00521E5B">
        <w:rPr>
          <w:rStyle w:val="a123"/>
        </w:rPr>
        <w:t>, razen kadar bi to zaradi ugotavljanja, ali so bili klici opravljeni v službene namene, zahteval delavec/uporabnik sam</w:t>
      </w:r>
      <w:r w:rsidRPr="00521E5B">
        <w:rPr>
          <w:rStyle w:val="a123"/>
        </w:rPr>
        <w:t xml:space="preserve">. </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BD6C21" w:rsidP="008E4058">
      <w:pPr>
        <w:tabs>
          <w:tab w:val="left" w:pos="-1080"/>
          <w:tab w:val="left" w:pos="-720"/>
          <w:tab w:val="left" w:pos="0"/>
          <w:tab w:val="left" w:pos="714"/>
          <w:tab w:val="left" w:pos="1440"/>
        </w:tabs>
        <w:spacing w:line="276" w:lineRule="auto"/>
        <w:jc w:val="both"/>
        <w:rPr>
          <w:rStyle w:val="a123"/>
        </w:rPr>
      </w:pPr>
      <w:r>
        <w:rPr>
          <w:rStyle w:val="a123"/>
        </w:rPr>
        <w:t>Zavod</w:t>
      </w:r>
      <w:r w:rsidR="00525ADE" w:rsidRPr="00521E5B">
        <w:rPr>
          <w:rStyle w:val="a123"/>
        </w:rPr>
        <w:t xml:space="preserve"> </w:t>
      </w:r>
      <w:r w:rsidR="00E45A05" w:rsidRPr="00521E5B">
        <w:rPr>
          <w:rStyle w:val="a123"/>
        </w:rPr>
        <w:t xml:space="preserve">mobilnim napravam v njegovi lasti in uporabi posameznega uporabnika ne sme slediti in v ta namen v svoje mobilne naprave </w:t>
      </w:r>
      <w:r w:rsidR="00C21250" w:rsidRPr="00521E5B">
        <w:rPr>
          <w:rStyle w:val="a123"/>
        </w:rPr>
        <w:t xml:space="preserve">ne sme </w:t>
      </w:r>
      <w:r w:rsidR="00E45A05" w:rsidRPr="00521E5B">
        <w:rPr>
          <w:rStyle w:val="a123"/>
        </w:rPr>
        <w:t>namestiti naprave oziroma aplikacije za sledenje</w:t>
      </w:r>
      <w:r w:rsidR="000B68E0" w:rsidRPr="00521E5B">
        <w:rPr>
          <w:rStyle w:val="a123"/>
        </w:rPr>
        <w:t xml:space="preserve"> uporabniku</w:t>
      </w:r>
      <w:r w:rsidR="00E45A05" w:rsidRPr="00521E5B">
        <w:rPr>
          <w:rStyle w:val="a123"/>
        </w:rPr>
        <w:t xml:space="preserve">. </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Default="00E45A05"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E45A05" w:rsidRPr="00521E5B" w:rsidRDefault="0059049D" w:rsidP="008E4058">
      <w:pPr>
        <w:tabs>
          <w:tab w:val="left" w:pos="-1080"/>
          <w:tab w:val="left" w:pos="-720"/>
          <w:tab w:val="left" w:pos="0"/>
          <w:tab w:val="left" w:pos="714"/>
          <w:tab w:val="left" w:pos="1440"/>
        </w:tabs>
        <w:spacing w:line="276" w:lineRule="auto"/>
        <w:jc w:val="both"/>
        <w:rPr>
          <w:rStyle w:val="a123"/>
        </w:rPr>
      </w:pPr>
      <w:r>
        <w:rPr>
          <w:rStyle w:val="a123"/>
        </w:rPr>
        <w:t>Ob prenehanju delo</w:t>
      </w:r>
      <w:r w:rsidR="00E45A05" w:rsidRPr="00521E5B">
        <w:rPr>
          <w:rStyle w:val="a123"/>
        </w:rPr>
        <w:t xml:space="preserve">vnega razmerja je delavec </w:t>
      </w:r>
      <w:r w:rsidR="00316D16">
        <w:rPr>
          <w:rStyle w:val="a123"/>
        </w:rPr>
        <w:t>zavoda</w:t>
      </w:r>
      <w:r w:rsidR="00CC7888" w:rsidRPr="00521E5B">
        <w:rPr>
          <w:rStyle w:val="a123"/>
        </w:rPr>
        <w:t xml:space="preserve"> </w:t>
      </w:r>
      <w:r w:rsidR="00E45A05" w:rsidRPr="00521E5B">
        <w:rPr>
          <w:rStyle w:val="a123"/>
        </w:rPr>
        <w:t xml:space="preserve">dolžan vrniti </w:t>
      </w:r>
      <w:r w:rsidR="00C21250" w:rsidRPr="00521E5B">
        <w:rPr>
          <w:rStyle w:val="a123"/>
        </w:rPr>
        <w:t xml:space="preserve">službeni računalnik, drugo tehnično sredstvo in/ali službeni mobilni telefon, ki ga je uporabljal v službene namene, pri čemer mora pred vrnitvijo delavec sam poskrbeti, da so </w:t>
      </w:r>
      <w:r w:rsidR="000B68E0" w:rsidRPr="00521E5B">
        <w:rPr>
          <w:rStyle w:val="a123"/>
        </w:rPr>
        <w:t>s</w:t>
      </w:r>
      <w:r w:rsidR="00C21250" w:rsidRPr="00521E5B">
        <w:rPr>
          <w:rStyle w:val="a123"/>
        </w:rPr>
        <w:t xml:space="preserve"> službenih računalniških, tehničnih in mobilnih naprav očiščene oziroma izbrisane vse njegove zasebne vsebine</w:t>
      </w:r>
      <w:r w:rsidR="000B68E0" w:rsidRPr="00521E5B">
        <w:rPr>
          <w:rStyle w:val="a123"/>
        </w:rPr>
        <w:t>, službene pa ohranjene v celoti</w:t>
      </w:r>
      <w:r w:rsidR="00C21250" w:rsidRPr="00521E5B">
        <w:rPr>
          <w:rStyle w:val="a123"/>
        </w:rPr>
        <w:t>.</w:t>
      </w:r>
    </w:p>
    <w:p w:rsidR="00E45A05" w:rsidRPr="00521E5B" w:rsidRDefault="00E45A05" w:rsidP="008E4058">
      <w:pPr>
        <w:tabs>
          <w:tab w:val="left" w:pos="-1080"/>
          <w:tab w:val="left" w:pos="-720"/>
          <w:tab w:val="left" w:pos="0"/>
          <w:tab w:val="left" w:pos="714"/>
          <w:tab w:val="left" w:pos="1440"/>
        </w:tabs>
        <w:spacing w:line="276" w:lineRule="auto"/>
        <w:jc w:val="center"/>
        <w:rPr>
          <w:rStyle w:val="a123"/>
        </w:rPr>
      </w:pPr>
    </w:p>
    <w:p w:rsidR="00E45A05" w:rsidRDefault="00E45A05"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Delavec lahko za namene opravljanja dela poleg službene opreme in naprav v lasti </w:t>
      </w:r>
      <w:r w:rsidR="00A16129">
        <w:rPr>
          <w:rStyle w:val="a123"/>
        </w:rPr>
        <w:t>zavoda</w:t>
      </w:r>
      <w:r w:rsidRPr="00521E5B">
        <w:rPr>
          <w:rStyle w:val="a123"/>
        </w:rPr>
        <w:t xml:space="preserve"> uporablja svoje zasebne računalnike in/ali mobilne telefone</w:t>
      </w:r>
      <w:r w:rsidR="0081465E" w:rsidRPr="00521E5B">
        <w:rPr>
          <w:rStyle w:val="a123"/>
        </w:rPr>
        <w:t xml:space="preserve"> in druge tehnične naprave, če takšno uporabo odobri </w:t>
      </w:r>
      <w:r w:rsidR="003E54C5">
        <w:rPr>
          <w:rStyle w:val="a123"/>
        </w:rPr>
        <w:t>direktor</w:t>
      </w:r>
      <w:r w:rsidR="0081465E" w:rsidRPr="00521E5B">
        <w:rPr>
          <w:rStyle w:val="a123"/>
        </w:rPr>
        <w:t xml:space="preserve"> ali od nje</w:t>
      </w:r>
      <w:r w:rsidR="003E54C5">
        <w:rPr>
          <w:rStyle w:val="a123"/>
        </w:rPr>
        <w:t>ga</w:t>
      </w:r>
      <w:r w:rsidR="0081465E" w:rsidRPr="00521E5B">
        <w:rPr>
          <w:rStyle w:val="a123"/>
        </w:rPr>
        <w:t xml:space="preserve"> pooblaščena oseba</w:t>
      </w:r>
      <w:r w:rsidRPr="00521E5B">
        <w:rPr>
          <w:rStyle w:val="a123"/>
        </w:rPr>
        <w:t>.</w:t>
      </w: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p>
    <w:p w:rsidR="00E45A05" w:rsidRPr="00521E5B" w:rsidRDefault="00E45A05"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V primeru </w:t>
      </w:r>
      <w:r w:rsidR="0081465E" w:rsidRPr="00521E5B">
        <w:rPr>
          <w:rStyle w:val="a123"/>
        </w:rPr>
        <w:t>prenehanja</w:t>
      </w:r>
      <w:r w:rsidRPr="00521E5B">
        <w:rPr>
          <w:rStyle w:val="a123"/>
        </w:rPr>
        <w:t xml:space="preserve"> delovnega razmerja je delavec dolžan s </w:t>
      </w:r>
      <w:r w:rsidR="0081465E" w:rsidRPr="00521E5B">
        <w:rPr>
          <w:rStyle w:val="a123"/>
        </w:rPr>
        <w:t>zasebnih</w:t>
      </w:r>
      <w:r w:rsidRPr="00521E5B">
        <w:rPr>
          <w:rStyle w:val="a123"/>
        </w:rPr>
        <w:t xml:space="preserve"> računalnikov in/ali mobilnih telefonov</w:t>
      </w:r>
      <w:r w:rsidR="0081465E" w:rsidRPr="00521E5B">
        <w:rPr>
          <w:rStyle w:val="a123"/>
        </w:rPr>
        <w:t xml:space="preserve"> ali drugih naprav</w:t>
      </w:r>
      <w:r w:rsidR="00CB1815" w:rsidRPr="00521E5B">
        <w:rPr>
          <w:rStyle w:val="a123"/>
        </w:rPr>
        <w:t xml:space="preserve"> (tudi USB ključev ipd</w:t>
      </w:r>
      <w:r w:rsidR="00525ADE" w:rsidRPr="00521E5B">
        <w:rPr>
          <w:rStyle w:val="a123"/>
        </w:rPr>
        <w:t>.</w:t>
      </w:r>
      <w:r w:rsidR="00CB1815" w:rsidRPr="00521E5B">
        <w:rPr>
          <w:rStyle w:val="a123"/>
        </w:rPr>
        <w:t>)</w:t>
      </w:r>
      <w:r w:rsidR="0081465E" w:rsidRPr="00521E5B">
        <w:rPr>
          <w:rStyle w:val="a123"/>
        </w:rPr>
        <w:t>, ki jih je v soglasju z delodajalcem uporabljal za službene namene,</w:t>
      </w:r>
      <w:r w:rsidRPr="00521E5B">
        <w:rPr>
          <w:rStyle w:val="a123"/>
        </w:rPr>
        <w:t xml:space="preserve"> izbrisati vse </w:t>
      </w:r>
      <w:r w:rsidR="00CB1815" w:rsidRPr="00521E5B">
        <w:rPr>
          <w:rStyle w:val="a123"/>
        </w:rPr>
        <w:t xml:space="preserve">osebne </w:t>
      </w:r>
      <w:r w:rsidRPr="00521E5B">
        <w:rPr>
          <w:rStyle w:val="a123"/>
        </w:rPr>
        <w:t>podatke, ki so bili preneseni s službenega omrežja, in vse datoteke, ki jih je zaposleni uporabljal v službene namene</w:t>
      </w:r>
      <w:r w:rsidR="007F71A2" w:rsidRPr="00521E5B">
        <w:rPr>
          <w:rStyle w:val="a123"/>
        </w:rPr>
        <w:t>, ne glede na to, ali vsebujejo osebne podatke</w:t>
      </w:r>
      <w:r w:rsidRPr="00521E5B">
        <w:rPr>
          <w:rStyle w:val="a123"/>
        </w:rPr>
        <w:t>.</w:t>
      </w:r>
    </w:p>
    <w:p w:rsidR="00C21250" w:rsidRPr="00521E5B" w:rsidRDefault="00C21250" w:rsidP="008E4058">
      <w:pPr>
        <w:tabs>
          <w:tab w:val="left" w:pos="-1080"/>
          <w:tab w:val="left" w:pos="-720"/>
          <w:tab w:val="left" w:pos="0"/>
          <w:tab w:val="left" w:pos="714"/>
          <w:tab w:val="left" w:pos="1440"/>
        </w:tabs>
        <w:spacing w:line="276" w:lineRule="auto"/>
        <w:jc w:val="both"/>
        <w:rPr>
          <w:rStyle w:val="a123"/>
        </w:rPr>
      </w:pPr>
    </w:p>
    <w:p w:rsidR="00C21250" w:rsidRDefault="00C21250"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525ADE" w:rsidRPr="00521E5B" w:rsidRDefault="00525ADE"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Odločitev o uvedbi </w:t>
      </w:r>
      <w:r w:rsidR="009D1312">
        <w:rPr>
          <w:rStyle w:val="a123"/>
        </w:rPr>
        <w:t>videonadzora sprejme direktor</w:t>
      </w:r>
      <w:r w:rsidRPr="00521E5B">
        <w:rPr>
          <w:rStyle w:val="a123"/>
        </w:rPr>
        <w:t xml:space="preserve"> </w:t>
      </w:r>
      <w:r w:rsidR="009D1312">
        <w:rPr>
          <w:rStyle w:val="a123"/>
        </w:rPr>
        <w:t>zavoda</w:t>
      </w:r>
      <w:r w:rsidRPr="00521E5B">
        <w:rPr>
          <w:rStyle w:val="a123"/>
        </w:rPr>
        <w:t xml:space="preserve">. V odločitvi, ki je lahko v obliki </w:t>
      </w:r>
      <w:r w:rsidR="00402229">
        <w:rPr>
          <w:rStyle w:val="a123"/>
        </w:rPr>
        <w:t>sklepa ali zaznamka, direktor</w:t>
      </w:r>
      <w:r w:rsidRPr="00521E5B">
        <w:rPr>
          <w:rStyle w:val="a123"/>
        </w:rPr>
        <w:t xml:space="preserve"> opredeli namen videonadzora in opredeli prostore, v katerih se izvaja videonadzor ter namestitev obvestil v skladu z zakonom, ki ureja varstvo osebnih podatkov.</w:t>
      </w:r>
    </w:p>
    <w:p w:rsidR="00525ADE" w:rsidRPr="00521E5B" w:rsidRDefault="00525ADE" w:rsidP="008E4058">
      <w:pPr>
        <w:tabs>
          <w:tab w:val="left" w:pos="-1080"/>
          <w:tab w:val="left" w:pos="-720"/>
          <w:tab w:val="left" w:pos="0"/>
          <w:tab w:val="left" w:pos="714"/>
          <w:tab w:val="left" w:pos="1440"/>
        </w:tabs>
        <w:spacing w:line="276" w:lineRule="auto"/>
        <w:jc w:val="both"/>
        <w:rPr>
          <w:rStyle w:val="a123"/>
        </w:rPr>
      </w:pPr>
    </w:p>
    <w:p w:rsidR="00525ADE" w:rsidRPr="00521E5B" w:rsidRDefault="00525ADE" w:rsidP="008E4058">
      <w:pPr>
        <w:tabs>
          <w:tab w:val="left" w:pos="-1080"/>
          <w:tab w:val="left" w:pos="-720"/>
          <w:tab w:val="left" w:pos="0"/>
          <w:tab w:val="left" w:pos="714"/>
          <w:tab w:val="left" w:pos="1440"/>
        </w:tabs>
        <w:spacing w:line="276" w:lineRule="auto"/>
        <w:jc w:val="both"/>
        <w:rPr>
          <w:rStyle w:val="a123"/>
        </w:rPr>
      </w:pPr>
      <w:r w:rsidRPr="00521E5B">
        <w:rPr>
          <w:rStyle w:val="a123"/>
        </w:rPr>
        <w:t>Obvestilo vsebuje informacije o tem:</w:t>
      </w:r>
    </w:p>
    <w:p w:rsidR="00525ADE" w:rsidRPr="00521E5B" w:rsidRDefault="00525ADE"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da se izvaja videonadzor,</w:t>
      </w:r>
    </w:p>
    <w:p w:rsidR="00525ADE" w:rsidRPr="00521E5B" w:rsidRDefault="00525ADE"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naziv osebe javnega ali zasebnega sektorja, ki ga izvaja,</w:t>
      </w:r>
    </w:p>
    <w:p w:rsidR="00525ADE" w:rsidRPr="00521E5B" w:rsidRDefault="00525ADE" w:rsidP="008E4058">
      <w:pPr>
        <w:pStyle w:val="Odstavekseznama"/>
        <w:numPr>
          <w:ilvl w:val="0"/>
          <w:numId w:val="5"/>
        </w:numPr>
        <w:tabs>
          <w:tab w:val="left" w:pos="-1080"/>
          <w:tab w:val="left" w:pos="-720"/>
          <w:tab w:val="left" w:pos="0"/>
          <w:tab w:val="left" w:pos="714"/>
          <w:tab w:val="left" w:pos="1440"/>
        </w:tabs>
        <w:spacing w:line="276" w:lineRule="auto"/>
        <w:jc w:val="both"/>
        <w:rPr>
          <w:rStyle w:val="a123"/>
        </w:rPr>
      </w:pPr>
      <w:r w:rsidRPr="00521E5B">
        <w:rPr>
          <w:rStyle w:val="a123"/>
        </w:rPr>
        <w:t>telefonsko številko za pridobitev informacije, kje in koliko časa se shranjujejo posnetki iz videonadzornega sistema</w:t>
      </w:r>
      <w:r w:rsidR="006E7717" w:rsidRPr="00521E5B">
        <w:rPr>
          <w:rStyle w:val="a123"/>
        </w:rPr>
        <w:t>.</w:t>
      </w: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Obvestilo mora biti nameščeno na mestih, ki posamezniku omogočajo, da se seznani z izvajanjem videonadzora najkasneje, ko se ta nad njim začne izvajati – torej najkasneje ob vstopu v videonadzorovani prostor. </w:t>
      </w:r>
    </w:p>
    <w:p w:rsidR="006E7717" w:rsidRPr="00521E5B" w:rsidRDefault="00402229" w:rsidP="008E4058">
      <w:pPr>
        <w:tabs>
          <w:tab w:val="left" w:pos="-1080"/>
          <w:tab w:val="left" w:pos="-720"/>
          <w:tab w:val="left" w:pos="0"/>
          <w:tab w:val="left" w:pos="714"/>
          <w:tab w:val="left" w:pos="1440"/>
        </w:tabs>
        <w:spacing w:line="276" w:lineRule="auto"/>
        <w:jc w:val="both"/>
        <w:rPr>
          <w:rStyle w:val="a123"/>
        </w:rPr>
      </w:pPr>
      <w:r>
        <w:rPr>
          <w:rStyle w:val="a123"/>
        </w:rPr>
        <w:t>Direktor</w:t>
      </w:r>
      <w:r w:rsidR="006E7717" w:rsidRPr="00521E5B">
        <w:rPr>
          <w:rStyle w:val="a123"/>
        </w:rPr>
        <w:t xml:space="preserve"> </w:t>
      </w:r>
      <w:r>
        <w:rPr>
          <w:rStyle w:val="a123"/>
        </w:rPr>
        <w:t>zavoda ali z njegove</w:t>
      </w:r>
      <w:r w:rsidR="006E7717" w:rsidRPr="00521E5B">
        <w:rPr>
          <w:rStyle w:val="a123"/>
        </w:rPr>
        <w:t xml:space="preserve"> strani pooblaščena oseba za delovanje videonadzornega sistema lahko v upravičenih primerih, kadar je prizadeta dobrina, ki jo </w:t>
      </w:r>
      <w:r w:rsidR="00444D6D">
        <w:rPr>
          <w:rStyle w:val="a123"/>
        </w:rPr>
        <w:t>zavod</w:t>
      </w:r>
      <w:r w:rsidR="006E7717" w:rsidRPr="00521E5B">
        <w:rPr>
          <w:rStyle w:val="a123"/>
        </w:rPr>
        <w:t xml:space="preserve"> varuje z videonadzornim sistemom, vpogleda v posnetke videonadzornega sistema (zlasti ugotovljena materialna škoda, poškodba ljudi, sum nepooblaščenega vstopa v prostore, ki so videonadzorovani, oziroma v prostorih, do katerih dostopa skozi prostore, ki so videonadzorovani, itd.).</w:t>
      </w: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r w:rsidRPr="00521E5B">
        <w:rPr>
          <w:rStyle w:val="a123"/>
        </w:rPr>
        <w:t>Vpogleda se lahko le v posnetke, ki so nastali v časovnem obdobju, za katerega se utemeljeno predvideva, da se je takrat zgodil izredni dogodek iz prejšnjega odstavka, ter v posnetke, ki so nastali v časovnem obdobju neposredno pred in neposredno po izrednem dogodku.</w:t>
      </w: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p>
    <w:p w:rsidR="005724F5" w:rsidRDefault="005724F5" w:rsidP="008E4058">
      <w:pPr>
        <w:spacing w:line="276" w:lineRule="auto"/>
        <w:ind w:left="60"/>
      </w:pPr>
      <w:r w:rsidRPr="00445C31">
        <w:t xml:space="preserve">Videoposnetki se, če ni zaznanih posebnosti, tekoče brišejo, najkasneje vsak sedmi  dan  in se ne hranijo. </w:t>
      </w:r>
    </w:p>
    <w:p w:rsidR="005724F5" w:rsidRPr="00445C31" w:rsidRDefault="005724F5" w:rsidP="008E4058">
      <w:pPr>
        <w:spacing w:line="276" w:lineRule="auto"/>
        <w:ind w:left="60"/>
      </w:pPr>
    </w:p>
    <w:p w:rsidR="006E7717" w:rsidRDefault="005724F5" w:rsidP="008E4058">
      <w:pPr>
        <w:tabs>
          <w:tab w:val="left" w:pos="-1080"/>
          <w:tab w:val="left" w:pos="-720"/>
          <w:tab w:val="left" w:pos="0"/>
          <w:tab w:val="left" w:pos="714"/>
          <w:tab w:val="left" w:pos="1440"/>
        </w:tabs>
        <w:spacing w:line="276" w:lineRule="auto"/>
        <w:jc w:val="both"/>
      </w:pPr>
      <w:r w:rsidRPr="00445C31">
        <w:t>Videoposnetki incidenčnih dogodkov se hranijo do konca postopka, vodenega zaradi incidenčnega dogodka</w:t>
      </w:r>
      <w:r>
        <w:t>.</w:t>
      </w:r>
    </w:p>
    <w:p w:rsidR="005724F5" w:rsidRPr="00521E5B" w:rsidRDefault="005724F5" w:rsidP="008E4058">
      <w:pPr>
        <w:tabs>
          <w:tab w:val="left" w:pos="-1080"/>
          <w:tab w:val="left" w:pos="-720"/>
          <w:tab w:val="left" w:pos="0"/>
          <w:tab w:val="left" w:pos="714"/>
          <w:tab w:val="left" w:pos="1440"/>
        </w:tabs>
        <w:spacing w:line="276" w:lineRule="auto"/>
        <w:jc w:val="both"/>
        <w:rPr>
          <w:rStyle w:val="a123"/>
        </w:rPr>
      </w:pPr>
    </w:p>
    <w:p w:rsidR="006E7717" w:rsidRDefault="006E7717"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Za namene dokumentiranja aktivnosti in obveščanja javnosti o delu </w:t>
      </w:r>
      <w:r w:rsidR="005D38B8">
        <w:rPr>
          <w:rStyle w:val="a123"/>
        </w:rPr>
        <w:t>zavoda</w:t>
      </w:r>
      <w:r w:rsidR="00716DEF">
        <w:rPr>
          <w:rStyle w:val="a123"/>
        </w:rPr>
        <w:t xml:space="preserve"> </w:t>
      </w:r>
      <w:r w:rsidRPr="00521E5B">
        <w:rPr>
          <w:rStyle w:val="a123"/>
        </w:rPr>
        <w:t>ta dogodke v lastni organizaciji ali so-organizaciji, kot so prireditve, tekmovanja, izobraževanja in podobno, delno ali v celoti snema oziroma fotografira.</w:t>
      </w: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p>
    <w:p w:rsidR="006E7717" w:rsidRPr="00521E5B" w:rsidRDefault="006E7717" w:rsidP="008E4058">
      <w:pPr>
        <w:tabs>
          <w:tab w:val="left" w:pos="-1080"/>
          <w:tab w:val="left" w:pos="-720"/>
          <w:tab w:val="left" w:pos="0"/>
          <w:tab w:val="left" w:pos="714"/>
          <w:tab w:val="left" w:pos="1440"/>
        </w:tabs>
        <w:spacing w:line="276" w:lineRule="auto"/>
        <w:jc w:val="both"/>
        <w:rPr>
          <w:rStyle w:val="a123"/>
        </w:rPr>
      </w:pPr>
      <w:r w:rsidRPr="00521E5B">
        <w:rPr>
          <w:rStyle w:val="a123"/>
        </w:rPr>
        <w:t>Obvestilo o tem, da bo dogodek sneman oziroma fotografiran, se zapiše na vabilo oziroma na obvestilo o dogodku. Navede se tudi namen snemanja oziroma fotografiranja. Na ta način se šteje, da so udeleženci oziroma obiskovalci obveščeni o snemanju oziroma fotografiranj</w:t>
      </w:r>
      <w:r w:rsidR="00CC5223" w:rsidRPr="00521E5B">
        <w:rPr>
          <w:rStyle w:val="a123"/>
        </w:rPr>
        <w:t>u javnega dogodka.</w:t>
      </w:r>
    </w:p>
    <w:p w:rsidR="00CC5223" w:rsidRPr="00521E5B" w:rsidRDefault="00CC5223" w:rsidP="008E4058">
      <w:pPr>
        <w:tabs>
          <w:tab w:val="left" w:pos="-1080"/>
          <w:tab w:val="left" w:pos="-720"/>
          <w:tab w:val="left" w:pos="0"/>
          <w:tab w:val="left" w:pos="714"/>
          <w:tab w:val="left" w:pos="1440"/>
        </w:tabs>
        <w:spacing w:line="276" w:lineRule="auto"/>
        <w:jc w:val="both"/>
        <w:rPr>
          <w:rStyle w:val="a123"/>
        </w:rPr>
      </w:pPr>
    </w:p>
    <w:p w:rsidR="00CC5223" w:rsidRPr="00521E5B" w:rsidRDefault="00CC5223" w:rsidP="008E4058">
      <w:pPr>
        <w:tabs>
          <w:tab w:val="left" w:pos="-1080"/>
          <w:tab w:val="left" w:pos="-720"/>
          <w:tab w:val="left" w:pos="0"/>
          <w:tab w:val="left" w:pos="714"/>
          <w:tab w:val="left" w:pos="1440"/>
        </w:tabs>
        <w:spacing w:line="276" w:lineRule="auto"/>
        <w:jc w:val="both"/>
        <w:rPr>
          <w:rStyle w:val="a123"/>
        </w:rPr>
      </w:pPr>
      <w:r w:rsidRPr="00521E5B">
        <w:rPr>
          <w:rStyle w:val="a123"/>
        </w:rPr>
        <w:t xml:space="preserve">Kadar je to bolj primerno (ob dogodkih z manjšim številom udeleženih, dogodkih, ki niso odprti za javnost, udeleženci pa utemeljeno pričakujejo večjo stopnjo zasebnosti), se snemanje oziroma fotografiranje ustno napove in udeležencem pusti možnost, da izrazijo svojo voljo glede zajema njihove podobe s kamero. </w:t>
      </w:r>
    </w:p>
    <w:p w:rsidR="00165E5B" w:rsidRPr="00521E5B" w:rsidRDefault="00165E5B" w:rsidP="008E4058">
      <w:pPr>
        <w:tabs>
          <w:tab w:val="left" w:pos="-1080"/>
          <w:tab w:val="left" w:pos="-720"/>
          <w:tab w:val="left" w:pos="0"/>
          <w:tab w:val="left" w:pos="714"/>
          <w:tab w:val="left" w:pos="1440"/>
        </w:tabs>
        <w:spacing w:line="276" w:lineRule="auto"/>
      </w:pPr>
    </w:p>
    <w:p w:rsidR="00165E5B" w:rsidRPr="00521E5B" w:rsidRDefault="00165E5B" w:rsidP="008E4058">
      <w:pPr>
        <w:tabs>
          <w:tab w:val="left" w:pos="-1080"/>
          <w:tab w:val="left" w:pos="-720"/>
          <w:tab w:val="left" w:pos="0"/>
          <w:tab w:val="left" w:pos="714"/>
          <w:tab w:val="left" w:pos="1440"/>
        </w:tabs>
        <w:spacing w:line="276" w:lineRule="auto"/>
      </w:pPr>
    </w:p>
    <w:p w:rsidR="00165E5B" w:rsidRPr="00521E5B" w:rsidRDefault="000214FF" w:rsidP="008E4058">
      <w:pPr>
        <w:tabs>
          <w:tab w:val="center" w:pos="2966"/>
        </w:tabs>
        <w:spacing w:line="276" w:lineRule="auto"/>
        <w:jc w:val="center"/>
        <w:rPr>
          <w:spacing w:val="-2"/>
        </w:rPr>
      </w:pPr>
      <w:r w:rsidRPr="00521E5B">
        <w:rPr>
          <w:spacing w:val="-2"/>
        </w:rPr>
        <w:t>V. STORITVE, KI JIH OPRAVLJAJO ZUNANJE PRAVNE ALI FIZIČNE OSEBE</w:t>
      </w:r>
    </w:p>
    <w:p w:rsidR="00165E5B" w:rsidRPr="00521E5B" w:rsidRDefault="00165E5B" w:rsidP="008E4058">
      <w:pPr>
        <w:tabs>
          <w:tab w:val="center" w:pos="2966"/>
        </w:tabs>
        <w:spacing w:line="276" w:lineRule="auto"/>
        <w:jc w:val="center"/>
        <w:rPr>
          <w:spacing w:val="-2"/>
        </w:rPr>
      </w:pPr>
    </w:p>
    <w:p w:rsidR="00165E5B" w:rsidRPr="008E4058" w:rsidRDefault="000214FF" w:rsidP="008E4058">
      <w:pPr>
        <w:pStyle w:val="Odstavekseznama"/>
        <w:numPr>
          <w:ilvl w:val="0"/>
          <w:numId w:val="12"/>
        </w:numPr>
        <w:tabs>
          <w:tab w:val="center" w:pos="2966"/>
        </w:tabs>
        <w:spacing w:line="276" w:lineRule="auto"/>
        <w:jc w:val="center"/>
        <w:rPr>
          <w:spacing w:val="-2"/>
        </w:rPr>
      </w:pPr>
      <w:r w:rsidRPr="008E4058">
        <w:rPr>
          <w:spacing w:val="-2"/>
        </w:rPr>
        <w:t>člen</w:t>
      </w:r>
    </w:p>
    <w:p w:rsidR="008E4058" w:rsidRPr="008E4058" w:rsidRDefault="008E4058" w:rsidP="008E4058">
      <w:pPr>
        <w:pStyle w:val="Odstavekseznama"/>
        <w:tabs>
          <w:tab w:val="center" w:pos="2966"/>
        </w:tabs>
        <w:spacing w:line="276" w:lineRule="auto"/>
        <w:ind w:left="720"/>
        <w:rPr>
          <w:spacing w:val="-2"/>
        </w:rPr>
      </w:pPr>
    </w:p>
    <w:p w:rsidR="00165E5B" w:rsidRPr="00521E5B" w:rsidRDefault="000214FF" w:rsidP="008E4058">
      <w:pPr>
        <w:tabs>
          <w:tab w:val="left" w:pos="-1440"/>
          <w:tab w:val="left" w:pos="-720"/>
          <w:tab w:val="left" w:pos="0"/>
          <w:tab w:val="left" w:pos="720"/>
          <w:tab w:val="left" w:pos="980"/>
          <w:tab w:val="left" w:pos="1440"/>
        </w:tabs>
        <w:spacing w:line="276" w:lineRule="auto"/>
        <w:jc w:val="both"/>
        <w:rPr>
          <w:spacing w:val="-2"/>
        </w:rPr>
      </w:pPr>
      <w:r w:rsidRPr="00521E5B">
        <w:rPr>
          <w:spacing w:val="-2"/>
        </w:rPr>
        <w:t>Z vsako zunanjo pravno ali fizično osebo, ki opravlja posamezna opravila v zvezi z zbiranjem, shranjevanjem</w:t>
      </w:r>
      <w:r w:rsidR="00945D8E" w:rsidRPr="00521E5B">
        <w:rPr>
          <w:spacing w:val="-2"/>
        </w:rPr>
        <w:t>,</w:t>
      </w:r>
      <w:r w:rsidRPr="00521E5B">
        <w:rPr>
          <w:spacing w:val="-2"/>
        </w:rPr>
        <w:t xml:space="preserve"> posredovanjem </w:t>
      </w:r>
      <w:r w:rsidR="00945D8E" w:rsidRPr="00521E5B">
        <w:rPr>
          <w:spacing w:val="-2"/>
        </w:rPr>
        <w:t xml:space="preserve">ali drugačno obdelavo </w:t>
      </w:r>
      <w:r w:rsidRPr="00521E5B">
        <w:rPr>
          <w:spacing w:val="-2"/>
        </w:rPr>
        <w:t xml:space="preserve">osebnih podatkov </w:t>
      </w:r>
      <w:r w:rsidR="00531452" w:rsidRPr="00521E5B">
        <w:rPr>
          <w:spacing w:val="-2"/>
        </w:rPr>
        <w:t xml:space="preserve">za </w:t>
      </w:r>
      <w:r w:rsidR="00716DEF">
        <w:rPr>
          <w:rStyle w:val="a123"/>
        </w:rPr>
        <w:t>zavod</w:t>
      </w:r>
      <w:r w:rsidR="00CC7888" w:rsidRPr="00521E5B">
        <w:rPr>
          <w:rStyle w:val="a123"/>
        </w:rPr>
        <w:t xml:space="preserve"> </w:t>
      </w:r>
      <w:r w:rsidRPr="00521E5B">
        <w:rPr>
          <w:spacing w:val="-2"/>
        </w:rPr>
        <w:t xml:space="preserve">in je registrirana za opravljanje takšne dejavnosti (obdelovalec), se sklene pisna pogodba, predvidena v </w:t>
      </w:r>
      <w:r w:rsidR="00531452" w:rsidRPr="00521E5B">
        <w:rPr>
          <w:spacing w:val="-2"/>
        </w:rPr>
        <w:t xml:space="preserve">28. členu Splošne uredbe oziroma v </w:t>
      </w:r>
      <w:r w:rsidRPr="00521E5B">
        <w:rPr>
          <w:spacing w:val="-2"/>
        </w:rPr>
        <w:t xml:space="preserve">drugem odstavku 11. člena ZVOP-1. V takšni pogodbi morajo biti </w:t>
      </w:r>
      <w:r w:rsidR="000A3FD9" w:rsidRPr="00521E5B">
        <w:rPr>
          <w:spacing w:val="-2"/>
        </w:rPr>
        <w:t>določeni</w:t>
      </w:r>
      <w:r w:rsidRPr="00521E5B">
        <w:rPr>
          <w:spacing w:val="-2"/>
        </w:rPr>
        <w:t xml:space="preserve"> tudi pogoji in ukrepi za zagotovitev </w:t>
      </w:r>
      <w:r w:rsidR="000A3FD9" w:rsidRPr="00521E5B">
        <w:rPr>
          <w:spacing w:val="-2"/>
        </w:rPr>
        <w:t>varnosti</w:t>
      </w:r>
      <w:r w:rsidRPr="00521E5B">
        <w:rPr>
          <w:spacing w:val="-2"/>
        </w:rPr>
        <w:t xml:space="preserve"> osebnih podatkov</w:t>
      </w:r>
      <w:r w:rsidR="000A3FD9" w:rsidRPr="00521E5B">
        <w:rPr>
          <w:spacing w:val="-2"/>
        </w:rPr>
        <w:t>, zagotavljanje njihove celovitosti in avtentičnosti ves čas obdelave</w:t>
      </w:r>
      <w:r w:rsidRPr="00521E5B">
        <w:rPr>
          <w:spacing w:val="-2"/>
        </w:rPr>
        <w:t xml:space="preserve">. </w:t>
      </w:r>
      <w:r w:rsidR="000A3FD9" w:rsidRPr="00521E5B">
        <w:rPr>
          <w:spacing w:val="-2"/>
        </w:rPr>
        <w:t>Obdelovalci so tudi zunanji sodelavci</w:t>
      </w:r>
      <w:r w:rsidRPr="00521E5B">
        <w:rPr>
          <w:spacing w:val="-2"/>
        </w:rPr>
        <w:t>, ki vzdržujejo strojno in programsko opremo ter izdelujejo in instalirajo novo strojno ali programsko opremo</w:t>
      </w:r>
      <w:r w:rsidR="000A3FD9" w:rsidRPr="00521E5B">
        <w:rPr>
          <w:spacing w:val="-2"/>
        </w:rPr>
        <w:t xml:space="preserve">, </w:t>
      </w:r>
      <w:r w:rsidR="00FB23F0" w:rsidRPr="00521E5B">
        <w:rPr>
          <w:spacing w:val="-2"/>
        </w:rPr>
        <w:t>kolikor</w:t>
      </w:r>
      <w:r w:rsidR="000A3FD9" w:rsidRPr="00521E5B">
        <w:rPr>
          <w:spacing w:val="-2"/>
        </w:rPr>
        <w:t xml:space="preserve"> imajo pri svojem delu dostop do osebnih podatkov</w:t>
      </w:r>
      <w:r w:rsidRPr="00521E5B">
        <w:rPr>
          <w:spacing w:val="-2"/>
        </w:rPr>
        <w:t xml:space="preserve">. </w:t>
      </w:r>
    </w:p>
    <w:p w:rsidR="00165E5B" w:rsidRPr="00521E5B" w:rsidRDefault="00165E5B" w:rsidP="008E4058">
      <w:pPr>
        <w:tabs>
          <w:tab w:val="left" w:pos="-1440"/>
          <w:tab w:val="left" w:pos="-720"/>
          <w:tab w:val="left" w:pos="0"/>
          <w:tab w:val="left" w:pos="720"/>
          <w:tab w:val="left" w:pos="980"/>
          <w:tab w:val="left" w:pos="1440"/>
        </w:tabs>
        <w:spacing w:line="276" w:lineRule="auto"/>
        <w:jc w:val="both"/>
        <w:rPr>
          <w:spacing w:val="-2"/>
        </w:rPr>
      </w:pPr>
    </w:p>
    <w:p w:rsidR="00165E5B" w:rsidRPr="00521E5B" w:rsidRDefault="000214FF" w:rsidP="008E4058">
      <w:pPr>
        <w:tabs>
          <w:tab w:val="left" w:pos="-1440"/>
          <w:tab w:val="left" w:pos="-720"/>
          <w:tab w:val="left" w:pos="0"/>
          <w:tab w:val="left" w:pos="720"/>
          <w:tab w:val="left" w:pos="980"/>
          <w:tab w:val="left" w:pos="1440"/>
        </w:tabs>
        <w:spacing w:line="276" w:lineRule="auto"/>
        <w:jc w:val="both"/>
        <w:rPr>
          <w:spacing w:val="-2"/>
        </w:rPr>
      </w:pPr>
      <w:r w:rsidRPr="00521E5B">
        <w:rPr>
          <w:rStyle w:val="a123"/>
          <w:spacing w:val="-3"/>
        </w:rPr>
        <w:t xml:space="preserve">Zunanje pravne ali fizične osebe smejo opravljati storitve obdelave osebnih podatkov samo v okviru pooblastil </w:t>
      </w:r>
      <w:r w:rsidR="0032116E">
        <w:rPr>
          <w:rStyle w:val="a123"/>
        </w:rPr>
        <w:t>zavoda</w:t>
      </w:r>
      <w:r w:rsidR="00CC7888" w:rsidRPr="00521E5B">
        <w:rPr>
          <w:rStyle w:val="a123"/>
        </w:rPr>
        <w:t xml:space="preserve"> </w:t>
      </w:r>
      <w:r w:rsidRPr="00521E5B">
        <w:rPr>
          <w:rStyle w:val="a123"/>
          <w:spacing w:val="-3"/>
        </w:rPr>
        <w:t xml:space="preserve">in </w:t>
      </w:r>
      <w:r w:rsidR="00DA016C" w:rsidRPr="00521E5B">
        <w:rPr>
          <w:rStyle w:val="a123"/>
          <w:spacing w:val="-3"/>
        </w:rPr>
        <w:t xml:space="preserve">osebnih </w:t>
      </w:r>
      <w:r w:rsidRPr="00521E5B">
        <w:rPr>
          <w:rStyle w:val="a123"/>
          <w:spacing w:val="-3"/>
        </w:rPr>
        <w:t>podatkov ne smejo obdelovati ali drugače uporabljati za noben drug namen.</w:t>
      </w:r>
    </w:p>
    <w:p w:rsidR="00165E5B" w:rsidRPr="00521E5B" w:rsidRDefault="00165E5B" w:rsidP="008E4058">
      <w:pPr>
        <w:tabs>
          <w:tab w:val="left" w:pos="-1440"/>
          <w:tab w:val="left" w:pos="-720"/>
          <w:tab w:val="left" w:pos="0"/>
          <w:tab w:val="left" w:pos="720"/>
          <w:tab w:val="left" w:pos="980"/>
          <w:tab w:val="left" w:pos="1440"/>
        </w:tabs>
        <w:spacing w:line="276" w:lineRule="auto"/>
        <w:jc w:val="both"/>
        <w:rPr>
          <w:spacing w:val="-2"/>
        </w:rPr>
      </w:pPr>
    </w:p>
    <w:p w:rsidR="003F7409" w:rsidRPr="00521E5B" w:rsidRDefault="000214FF" w:rsidP="008E4058">
      <w:pPr>
        <w:tabs>
          <w:tab w:val="left" w:pos="-1080"/>
          <w:tab w:val="left" w:pos="-720"/>
          <w:tab w:val="left" w:pos="0"/>
          <w:tab w:val="left" w:pos="714"/>
          <w:tab w:val="left" w:pos="1440"/>
        </w:tabs>
        <w:spacing w:line="276" w:lineRule="auto"/>
        <w:jc w:val="both"/>
        <w:rPr>
          <w:spacing w:val="-2"/>
        </w:rPr>
      </w:pPr>
      <w:r w:rsidRPr="00521E5B">
        <w:rPr>
          <w:spacing w:val="-2"/>
        </w:rPr>
        <w:t xml:space="preserve">Pooblaščena pravna ali fizična oseba, ki za </w:t>
      </w:r>
      <w:r w:rsidR="0032116E">
        <w:rPr>
          <w:spacing w:val="-2"/>
        </w:rPr>
        <w:t>zavod</w:t>
      </w:r>
      <w:r w:rsidR="00CC7888" w:rsidRPr="00521E5B">
        <w:rPr>
          <w:rStyle w:val="a123"/>
        </w:rPr>
        <w:t xml:space="preserve"> </w:t>
      </w:r>
      <w:r w:rsidRPr="00521E5B">
        <w:rPr>
          <w:spacing w:val="-2"/>
        </w:rPr>
        <w:t xml:space="preserve">opravlja dogovorjene storitve izven prostorov upravljavca, mora imeti vsaj enako strog način </w:t>
      </w:r>
      <w:r w:rsidR="00DA016C" w:rsidRPr="00521E5B">
        <w:rPr>
          <w:spacing w:val="-2"/>
        </w:rPr>
        <w:t>zagotavljanja varnosti</w:t>
      </w:r>
      <w:r w:rsidRPr="00521E5B">
        <w:rPr>
          <w:spacing w:val="-2"/>
        </w:rPr>
        <w:t xml:space="preserve"> osebnih podatkov, kakor ga </w:t>
      </w:r>
      <w:r w:rsidR="00DA016C" w:rsidRPr="00521E5B">
        <w:rPr>
          <w:spacing w:val="-2"/>
        </w:rPr>
        <w:t>določa</w:t>
      </w:r>
      <w:r w:rsidRPr="00521E5B">
        <w:rPr>
          <w:spacing w:val="-2"/>
        </w:rPr>
        <w:t xml:space="preserve"> ta </w:t>
      </w:r>
      <w:r w:rsidR="00DA016C" w:rsidRPr="00521E5B">
        <w:rPr>
          <w:spacing w:val="-2"/>
        </w:rPr>
        <w:t>P</w:t>
      </w:r>
      <w:r w:rsidRPr="00521E5B">
        <w:rPr>
          <w:spacing w:val="-2"/>
        </w:rPr>
        <w:t>ravilnik.</w:t>
      </w:r>
    </w:p>
    <w:p w:rsidR="007F60F7" w:rsidRPr="00521E5B" w:rsidRDefault="007F60F7" w:rsidP="008E4058">
      <w:pPr>
        <w:tabs>
          <w:tab w:val="left" w:pos="-1080"/>
          <w:tab w:val="left" w:pos="-720"/>
          <w:tab w:val="left" w:pos="0"/>
          <w:tab w:val="left" w:pos="714"/>
          <w:tab w:val="left" w:pos="1440"/>
        </w:tabs>
        <w:spacing w:line="276" w:lineRule="auto"/>
        <w:jc w:val="center"/>
        <w:rPr>
          <w:rStyle w:val="a123"/>
        </w:rPr>
      </w:pPr>
    </w:p>
    <w:p w:rsidR="00165E5B" w:rsidRPr="00521E5B" w:rsidRDefault="00E45A05" w:rsidP="008E4058">
      <w:pPr>
        <w:tabs>
          <w:tab w:val="left" w:pos="-1080"/>
          <w:tab w:val="left" w:pos="-720"/>
          <w:tab w:val="left" w:pos="0"/>
          <w:tab w:val="left" w:pos="714"/>
          <w:tab w:val="left" w:pos="1440"/>
        </w:tabs>
        <w:spacing w:line="276" w:lineRule="auto"/>
        <w:jc w:val="center"/>
        <w:rPr>
          <w:spacing w:val="-2"/>
        </w:rPr>
      </w:pPr>
      <w:r w:rsidRPr="00521E5B">
        <w:rPr>
          <w:rStyle w:val="a123"/>
        </w:rPr>
        <w:t xml:space="preserve">VI. </w:t>
      </w:r>
      <w:r w:rsidR="00305A15" w:rsidRPr="00521E5B">
        <w:rPr>
          <w:rStyle w:val="a123"/>
        </w:rPr>
        <w:t>POSREDOVANJE OSEBNIH</w:t>
      </w:r>
      <w:r w:rsidR="000214FF" w:rsidRPr="00521E5B">
        <w:rPr>
          <w:rStyle w:val="a123"/>
        </w:rPr>
        <w:t xml:space="preserve"> PODATKOV</w:t>
      </w:r>
    </w:p>
    <w:p w:rsidR="00165E5B" w:rsidRPr="00521E5B" w:rsidRDefault="00165E5B" w:rsidP="008E4058">
      <w:pPr>
        <w:tabs>
          <w:tab w:val="left" w:pos="-1080"/>
          <w:tab w:val="left" w:pos="-720"/>
          <w:tab w:val="left" w:pos="0"/>
          <w:tab w:val="left" w:pos="714"/>
          <w:tab w:val="left" w:pos="1440"/>
        </w:tabs>
        <w:spacing w:line="276" w:lineRule="auto"/>
      </w:pPr>
    </w:p>
    <w:p w:rsidR="0076745B" w:rsidRPr="008E4058"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spacing w:val="-3"/>
        </w:rPr>
      </w:pPr>
      <w:r w:rsidRPr="008E4058">
        <w:rPr>
          <w:rStyle w:val="a123"/>
          <w:spacing w:val="-3"/>
        </w:rPr>
        <w:t>čle</w:t>
      </w:r>
      <w:r w:rsidR="0076745B" w:rsidRPr="008E4058">
        <w:rPr>
          <w:rStyle w:val="a123"/>
          <w:spacing w:val="-3"/>
        </w:rPr>
        <w:t>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Osebne podatke je dovoljeno prenašati z informacijskimi, telekomunikacijskimi in drugimi sredstvi le ob izvajanju postopkov in ukrepov, ki nepooblaščenim prepre</w:t>
      </w:r>
      <w:r w:rsidR="00305A15" w:rsidRPr="00521E5B">
        <w:rPr>
          <w:rStyle w:val="a123"/>
          <w:spacing w:val="-3"/>
        </w:rPr>
        <w:t>čujejo prilaščanje ali uničenje</w:t>
      </w:r>
      <w:r w:rsidRPr="00521E5B">
        <w:rPr>
          <w:rStyle w:val="a123"/>
          <w:spacing w:val="-3"/>
        </w:rPr>
        <w:t xml:space="preserve"> podatkov ter neupravičeno seznanjanje z njihovo vsebino.</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335081" w:rsidP="008E4058">
      <w:pPr>
        <w:tabs>
          <w:tab w:val="left" w:pos="-1080"/>
          <w:tab w:val="left" w:pos="-720"/>
          <w:tab w:val="left" w:pos="0"/>
          <w:tab w:val="left" w:pos="714"/>
          <w:tab w:val="left" w:pos="1440"/>
        </w:tabs>
        <w:spacing w:line="276" w:lineRule="auto"/>
        <w:jc w:val="both"/>
      </w:pPr>
      <w:r w:rsidRPr="00521E5B">
        <w:rPr>
          <w:rStyle w:val="a123"/>
          <w:spacing w:val="-3"/>
        </w:rPr>
        <w:t>Posebne vrste osebni podatki</w:t>
      </w:r>
      <w:r w:rsidR="000214FF" w:rsidRPr="00521E5B">
        <w:rPr>
          <w:rStyle w:val="a123"/>
          <w:spacing w:val="-3"/>
        </w:rPr>
        <w:t xml:space="preserve"> se pošiljajo naslovnikom </w:t>
      </w:r>
      <w:r w:rsidR="00A06238" w:rsidRPr="00521E5B">
        <w:rPr>
          <w:rStyle w:val="a123"/>
          <w:spacing w:val="-3"/>
        </w:rPr>
        <w:t>s posebej skrbnimi, dodatnimi ukrepi za zagotavljanje varnosti</w:t>
      </w:r>
      <w:r w:rsidR="00324447" w:rsidRPr="00521E5B">
        <w:rPr>
          <w:rStyle w:val="a123"/>
          <w:spacing w:val="-3"/>
        </w:rPr>
        <w:t xml:space="preserve"> (v zaprtih kuvertah, priporočeno, da je pošiljanje sledljivo</w:t>
      </w:r>
      <w:r w:rsidR="00653A5E" w:rsidRPr="00521E5B">
        <w:rPr>
          <w:rStyle w:val="a123"/>
          <w:spacing w:val="-3"/>
        </w:rPr>
        <w:t>, po elek</w:t>
      </w:r>
      <w:r w:rsidR="00594FCE" w:rsidRPr="00521E5B">
        <w:rPr>
          <w:rStyle w:val="a123"/>
          <w:spacing w:val="-3"/>
        </w:rPr>
        <w:t>tronski poti pa zavarovano na način, da je med pošiljanjem kriptirano ali zavarovano z geslom)</w:t>
      </w:r>
      <w:r w:rsidR="00A06238" w:rsidRPr="00521E5B">
        <w:rPr>
          <w:rStyle w:val="a123"/>
          <w:spacing w:val="-3"/>
        </w:rPr>
        <w:t xml:space="preserve">. </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rPr>
          <w:spacing w:val="-3"/>
        </w:rPr>
      </w:pPr>
      <w:r w:rsidRPr="00521E5B">
        <w:rPr>
          <w:rStyle w:val="a123"/>
          <w:spacing w:val="-3"/>
        </w:rPr>
        <w:t xml:space="preserve">Ovojnica, v kateri se posredujejo osebni podatki, mora biti izdelana na takšen način, da ovojnica ne omogoča, </w:t>
      </w:r>
      <w:r w:rsidRPr="00521E5B">
        <w:rPr>
          <w:spacing w:val="-3"/>
        </w:rPr>
        <w:t>da bi bila ob normalni svetlobi ali pri osvetlitvi ovojnic z običajno lučjo vidna vsebina ovojnice. Prav tako mora ovojnica zagotoviti, da odprtja ovojnice in seznanitve z njeno vsebino ni mogoče opraviti brez v</w:t>
      </w:r>
      <w:r w:rsidR="00305A15" w:rsidRPr="00521E5B">
        <w:rPr>
          <w:spacing w:val="-3"/>
        </w:rPr>
        <w:t>idne sledi odpiranja ovojnice.</w:t>
      </w:r>
    </w:p>
    <w:p w:rsidR="00FF1F3F" w:rsidRPr="00521E5B" w:rsidRDefault="00FF1F3F" w:rsidP="008E4058">
      <w:pPr>
        <w:tabs>
          <w:tab w:val="left" w:pos="-1080"/>
          <w:tab w:val="left" w:pos="-720"/>
          <w:tab w:val="left" w:pos="0"/>
          <w:tab w:val="left" w:pos="714"/>
          <w:tab w:val="left" w:pos="1440"/>
        </w:tabs>
        <w:spacing w:line="276" w:lineRule="auto"/>
        <w:rPr>
          <w:rStyle w:val="a123"/>
        </w:rPr>
      </w:pPr>
    </w:p>
    <w:p w:rsidR="00165E5B" w:rsidRPr="00521E5B" w:rsidRDefault="004E1CC7" w:rsidP="008E4058">
      <w:pPr>
        <w:tabs>
          <w:tab w:val="left" w:pos="-1080"/>
          <w:tab w:val="left" w:pos="-720"/>
          <w:tab w:val="left" w:pos="0"/>
          <w:tab w:val="left" w:pos="714"/>
          <w:tab w:val="left" w:pos="1440"/>
        </w:tabs>
        <w:spacing w:line="276" w:lineRule="auto"/>
        <w:jc w:val="center"/>
      </w:pPr>
      <w:r w:rsidRPr="00521E5B">
        <w:rPr>
          <w:rStyle w:val="a123"/>
        </w:rPr>
        <w:t xml:space="preserve">VII. </w:t>
      </w:r>
      <w:r w:rsidR="000214FF" w:rsidRPr="00521E5B">
        <w:rPr>
          <w:rStyle w:val="a123"/>
        </w:rPr>
        <w:t>BRISANJE PODATKOV</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Po preteku roka hranjenja se osebni podatki zbrišejo, uničijo, blokirajo ali anonimizirajo, razen če zakon ali drug akt ne določa drugače.</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E338F0" w:rsidP="008E4058">
      <w:pPr>
        <w:tabs>
          <w:tab w:val="left" w:pos="-1080"/>
          <w:tab w:val="left" w:pos="-720"/>
          <w:tab w:val="left" w:pos="0"/>
          <w:tab w:val="left" w:pos="714"/>
          <w:tab w:val="left" w:pos="1440"/>
        </w:tabs>
        <w:spacing w:line="276" w:lineRule="auto"/>
        <w:jc w:val="both"/>
        <w:rPr>
          <w:rStyle w:val="a123"/>
          <w:bCs/>
          <w:color w:val="000000" w:themeColor="text1"/>
          <w:spacing w:val="-3"/>
        </w:rPr>
      </w:pPr>
      <w:r w:rsidRPr="00521E5B">
        <w:rPr>
          <w:rStyle w:val="a123"/>
          <w:bCs/>
          <w:color w:val="000000" w:themeColor="text1"/>
          <w:spacing w:val="-3"/>
        </w:rPr>
        <w:t xml:space="preserve">Osebni podatki, ki so del pogodb, </w:t>
      </w:r>
      <w:r w:rsidR="00653383" w:rsidRPr="00521E5B">
        <w:rPr>
          <w:rStyle w:val="a123"/>
          <w:bCs/>
          <w:color w:val="000000" w:themeColor="text1"/>
          <w:spacing w:val="-3"/>
        </w:rPr>
        <w:t xml:space="preserve">se </w:t>
      </w:r>
      <w:r w:rsidR="000214FF" w:rsidRPr="00521E5B">
        <w:rPr>
          <w:rStyle w:val="a123"/>
          <w:bCs/>
          <w:color w:val="000000" w:themeColor="text1"/>
          <w:spacing w:val="-3"/>
        </w:rPr>
        <w:t xml:space="preserve">izbrišejo iz zbirke podatkov </w:t>
      </w:r>
      <w:r w:rsidRPr="00521E5B">
        <w:rPr>
          <w:rStyle w:val="a123"/>
          <w:bCs/>
          <w:color w:val="000000" w:themeColor="text1"/>
          <w:spacing w:val="-3"/>
        </w:rPr>
        <w:t xml:space="preserve">po izteku absolutnih zastaralnih rokov, ki so določeni v zvezi s posamezno obveznostjo ali upravičenjem. </w:t>
      </w:r>
      <w:r w:rsidR="000214FF" w:rsidRPr="00521E5B">
        <w:rPr>
          <w:rStyle w:val="a123"/>
          <w:bCs/>
          <w:color w:val="000000" w:themeColor="text1"/>
          <w:spacing w:val="-3"/>
        </w:rPr>
        <w:t xml:space="preserve"> </w:t>
      </w:r>
    </w:p>
    <w:p w:rsidR="00E338F0" w:rsidRPr="00521E5B" w:rsidRDefault="00E338F0" w:rsidP="008E4058">
      <w:pPr>
        <w:tabs>
          <w:tab w:val="left" w:pos="-1080"/>
          <w:tab w:val="left" w:pos="-720"/>
          <w:tab w:val="left" w:pos="0"/>
          <w:tab w:val="left" w:pos="714"/>
          <w:tab w:val="left" w:pos="1440"/>
        </w:tabs>
        <w:spacing w:line="276" w:lineRule="auto"/>
        <w:jc w:val="both"/>
        <w:rPr>
          <w:rStyle w:val="a123"/>
          <w:bCs/>
          <w:color w:val="000000" w:themeColor="text1"/>
          <w:spacing w:val="-3"/>
        </w:rPr>
      </w:pPr>
    </w:p>
    <w:p w:rsidR="00E338F0" w:rsidRPr="00521E5B" w:rsidRDefault="00E338F0" w:rsidP="008E4058">
      <w:pPr>
        <w:tabs>
          <w:tab w:val="left" w:pos="-1080"/>
          <w:tab w:val="left" w:pos="-720"/>
          <w:tab w:val="left" w:pos="0"/>
          <w:tab w:val="left" w:pos="714"/>
          <w:tab w:val="left" w:pos="1440"/>
        </w:tabs>
        <w:spacing w:line="276" w:lineRule="auto"/>
        <w:jc w:val="both"/>
        <w:rPr>
          <w:color w:val="000000" w:themeColor="text1"/>
        </w:rPr>
      </w:pPr>
      <w:r w:rsidRPr="00521E5B">
        <w:rPr>
          <w:rStyle w:val="a123"/>
          <w:bCs/>
          <w:color w:val="000000" w:themeColor="text1"/>
          <w:spacing w:val="-3"/>
        </w:rPr>
        <w:t>Osebni podatki, ki se obdelujejo na podlagi privolitve, se izbrišejo najkasneje 15. dan po prejemu preklica.</w:t>
      </w:r>
    </w:p>
    <w:p w:rsidR="00165E5B" w:rsidRPr="00521E5B" w:rsidRDefault="00165E5B" w:rsidP="008E4058">
      <w:pPr>
        <w:tabs>
          <w:tab w:val="left" w:pos="-1080"/>
          <w:tab w:val="left" w:pos="-720"/>
          <w:tab w:val="left" w:pos="0"/>
          <w:tab w:val="left" w:pos="714"/>
          <w:tab w:val="left" w:pos="1440"/>
        </w:tabs>
        <w:spacing w:line="276" w:lineRule="auto"/>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8E4058" w:rsidRDefault="008E4058" w:rsidP="008E4058">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Za brisanje podatkov </w:t>
      </w:r>
      <w:r w:rsidR="00011404" w:rsidRPr="00521E5B">
        <w:rPr>
          <w:rStyle w:val="a123"/>
          <w:spacing w:val="-3"/>
        </w:rPr>
        <w:t>z nosilcev podatkov</w:t>
      </w:r>
      <w:r w:rsidRPr="00521E5B">
        <w:rPr>
          <w:rStyle w:val="a123"/>
          <w:spacing w:val="-3"/>
        </w:rPr>
        <w:t xml:space="preserve"> se uporabi takšna metoda brisanja, da je nemogoča restavracija vseh ali dela brisanih podatkov.</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Podatki na klasičnih medijih (listine, kartoteke, register, seznam, </w:t>
      </w:r>
      <w:r w:rsidR="00CC5223" w:rsidRPr="00521E5B">
        <w:rPr>
          <w:rStyle w:val="a123"/>
          <w:spacing w:val="-3"/>
        </w:rPr>
        <w:t>itd.</w:t>
      </w:r>
      <w:r w:rsidRPr="00521E5B">
        <w:rPr>
          <w:rStyle w:val="a123"/>
          <w:spacing w:val="-3"/>
        </w:rPr>
        <w:t xml:space="preserve">) se uničijo na način, ki onemogoča </w:t>
      </w:r>
      <w:r w:rsidR="008E4058">
        <w:rPr>
          <w:rStyle w:val="a123"/>
          <w:spacing w:val="-3"/>
        </w:rPr>
        <w:t>branje</w:t>
      </w:r>
      <w:r w:rsidR="00223E5F">
        <w:rPr>
          <w:rStyle w:val="a123"/>
          <w:spacing w:val="-3"/>
        </w:rPr>
        <w:t xml:space="preserve"> </w:t>
      </w:r>
      <w:r w:rsidRPr="00521E5B">
        <w:rPr>
          <w:rStyle w:val="a123"/>
          <w:spacing w:val="-3"/>
        </w:rPr>
        <w:t>vseh ali dela uničenih podatkov.</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Na enak način se uničuje pomožno gradivo (npr. matrice, izračune in grafikone, skice, poskusne oziroma neuspešne izpise ipd.). </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Prepovedano je odmetavati odpadne nosilce podatkov z osebnimi podatki v koše za smeti.</w:t>
      </w:r>
    </w:p>
    <w:p w:rsidR="00165E5B" w:rsidRPr="00521E5B" w:rsidRDefault="00165E5B" w:rsidP="008E4058">
      <w:pPr>
        <w:tabs>
          <w:tab w:val="left" w:pos="-1080"/>
          <w:tab w:val="left" w:pos="-720"/>
          <w:tab w:val="left" w:pos="0"/>
          <w:tab w:val="left" w:pos="714"/>
          <w:tab w:val="left" w:pos="1440"/>
        </w:tabs>
        <w:spacing w:line="276" w:lineRule="auto"/>
        <w:jc w:val="both"/>
      </w:pPr>
    </w:p>
    <w:p w:rsidR="00CC5223"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Pri prenosu nosilcev osebnih podatkov na mesto uničenja je potrebno zagotoviti ustrezno </w:t>
      </w:r>
      <w:r w:rsidR="00011404" w:rsidRPr="00521E5B">
        <w:rPr>
          <w:rStyle w:val="a123"/>
          <w:spacing w:val="-3"/>
        </w:rPr>
        <w:t>varnost osebnih podatkov</w:t>
      </w:r>
      <w:r w:rsidR="00305A15" w:rsidRPr="00521E5B">
        <w:rPr>
          <w:rStyle w:val="a123"/>
          <w:spacing w:val="-3"/>
        </w:rPr>
        <w:t xml:space="preserve"> tudi v času prenosa</w:t>
      </w:r>
      <w:r w:rsidR="00011404" w:rsidRPr="00521E5B">
        <w:rPr>
          <w:rStyle w:val="a123"/>
          <w:spacing w:val="-3"/>
        </w:rPr>
        <w:t>/prevoza</w:t>
      </w:r>
      <w:r w:rsidR="00305A15" w:rsidRPr="00521E5B">
        <w:rPr>
          <w:rStyle w:val="a123"/>
          <w:spacing w:val="-3"/>
        </w:rPr>
        <w:t>.</w:t>
      </w:r>
    </w:p>
    <w:p w:rsidR="00CC5223" w:rsidRPr="00521E5B" w:rsidRDefault="00CC5223" w:rsidP="008E4058">
      <w:pPr>
        <w:tabs>
          <w:tab w:val="left" w:pos="-1080"/>
          <w:tab w:val="left" w:pos="-720"/>
          <w:tab w:val="left" w:pos="0"/>
          <w:tab w:val="left" w:pos="714"/>
          <w:tab w:val="left" w:pos="1440"/>
        </w:tabs>
        <w:spacing w:line="276" w:lineRule="auto"/>
        <w:jc w:val="both"/>
        <w:rPr>
          <w:rStyle w:val="a123"/>
        </w:rPr>
      </w:pPr>
    </w:p>
    <w:p w:rsidR="00165E5B" w:rsidRPr="00521E5B" w:rsidRDefault="000214FF" w:rsidP="008E4058">
      <w:pPr>
        <w:tabs>
          <w:tab w:val="left" w:pos="-1080"/>
          <w:tab w:val="left" w:pos="-720"/>
          <w:tab w:val="left" w:pos="0"/>
          <w:tab w:val="left" w:pos="714"/>
          <w:tab w:val="left" w:pos="1440"/>
        </w:tabs>
        <w:spacing w:line="276" w:lineRule="auto"/>
        <w:jc w:val="center"/>
      </w:pPr>
      <w:r w:rsidRPr="00521E5B">
        <w:rPr>
          <w:rStyle w:val="a123"/>
        </w:rPr>
        <w:t>VII</w:t>
      </w:r>
      <w:r w:rsidR="004E1CC7" w:rsidRPr="00521E5B">
        <w:rPr>
          <w:rStyle w:val="a123"/>
        </w:rPr>
        <w:t>I</w:t>
      </w:r>
      <w:r w:rsidRPr="00521E5B">
        <w:rPr>
          <w:rStyle w:val="a123"/>
        </w:rPr>
        <w:t>. UKREPANJE OB SUMU NEPOOBLAŠČENEGA DOSTOPA</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Default="000214FF" w:rsidP="008E4058">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E4058" w:rsidRPr="00521E5B" w:rsidRDefault="008E4058" w:rsidP="008E4058">
      <w:pPr>
        <w:pStyle w:val="Odstavekseznama"/>
        <w:tabs>
          <w:tab w:val="left" w:pos="-1080"/>
          <w:tab w:val="left" w:pos="-720"/>
          <w:tab w:val="left" w:pos="0"/>
          <w:tab w:val="left" w:pos="714"/>
          <w:tab w:val="left" w:pos="1440"/>
        </w:tabs>
        <w:spacing w:line="276" w:lineRule="auto"/>
        <w:ind w:left="720"/>
        <w:rPr>
          <w:rStyle w:val="a123"/>
        </w:rPr>
      </w:pPr>
    </w:p>
    <w:p w:rsidR="00165E5B"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rPr>
        <w:t xml:space="preserve">Vsi zaposleni so dolžni izvajati ukrepe za preprečevanje zlorabe osebnih podatkov in morajo z osebnimi podatki, s katerimi se seznanijo pri svojem delu, ravnati </w:t>
      </w:r>
      <w:r w:rsidR="00905D6F" w:rsidRPr="00521E5B">
        <w:rPr>
          <w:rStyle w:val="a123"/>
        </w:rPr>
        <w:t xml:space="preserve">odgovorno, </w:t>
      </w:r>
      <w:r w:rsidRPr="00521E5B">
        <w:rPr>
          <w:rStyle w:val="a123"/>
        </w:rPr>
        <w:t xml:space="preserve">vestno in skrbno. </w:t>
      </w:r>
    </w:p>
    <w:p w:rsidR="00653383" w:rsidRPr="00521E5B" w:rsidRDefault="00653383" w:rsidP="008E4058">
      <w:pPr>
        <w:tabs>
          <w:tab w:val="left" w:pos="-1080"/>
          <w:tab w:val="left" w:pos="-720"/>
          <w:tab w:val="left" w:pos="0"/>
          <w:tab w:val="left" w:pos="714"/>
          <w:tab w:val="left" w:pos="1440"/>
        </w:tabs>
        <w:spacing w:line="276" w:lineRule="auto"/>
        <w:jc w:val="both"/>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Zaposleni so dolžni o aktivnostih, ki so povezane z odkrivanjem</w:t>
      </w:r>
      <w:r w:rsidR="00905D6F" w:rsidRPr="00521E5B">
        <w:rPr>
          <w:rStyle w:val="a123"/>
          <w:spacing w:val="-3"/>
        </w:rPr>
        <w:t>,</w:t>
      </w:r>
      <w:r w:rsidRPr="00521E5B">
        <w:rPr>
          <w:rStyle w:val="a123"/>
          <w:spacing w:val="-3"/>
        </w:rPr>
        <w:t xml:space="preserve"> nepooblaščenim </w:t>
      </w:r>
      <w:r w:rsidR="00905D6F" w:rsidRPr="00521E5B">
        <w:rPr>
          <w:rStyle w:val="a123"/>
          <w:spacing w:val="-3"/>
        </w:rPr>
        <w:t xml:space="preserve">dostopom ali </w:t>
      </w:r>
      <w:r w:rsidRPr="00521E5B">
        <w:rPr>
          <w:rStyle w:val="a123"/>
          <w:spacing w:val="-3"/>
        </w:rPr>
        <w:t>uničenjem podatkov, zlonamerni ali nepooblaščeni uporabi, prilaščanju, spreminjanju ali poškodovanju takoj obvestiti pooblaščeno osebo, sami pa poskušajo takšno aktivnost preprečiti.</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814796" w:rsidRDefault="000214FF" w:rsidP="00814796">
      <w:pPr>
        <w:pStyle w:val="Odstavekseznama"/>
        <w:numPr>
          <w:ilvl w:val="0"/>
          <w:numId w:val="12"/>
        </w:numPr>
        <w:tabs>
          <w:tab w:val="left" w:pos="-1080"/>
          <w:tab w:val="left" w:pos="-720"/>
          <w:tab w:val="left" w:pos="0"/>
          <w:tab w:val="left" w:pos="714"/>
          <w:tab w:val="left" w:pos="1440"/>
        </w:tabs>
        <w:spacing w:line="276" w:lineRule="auto"/>
        <w:jc w:val="center"/>
        <w:rPr>
          <w:rStyle w:val="a123"/>
          <w:spacing w:val="-3"/>
        </w:rPr>
      </w:pPr>
      <w:r w:rsidRPr="00814796">
        <w:rPr>
          <w:rStyle w:val="a123"/>
          <w:spacing w:val="-3"/>
        </w:rPr>
        <w:t>člen</w:t>
      </w:r>
    </w:p>
    <w:p w:rsidR="00814796" w:rsidRPr="00521E5B" w:rsidRDefault="00814796" w:rsidP="00814796">
      <w:pPr>
        <w:pStyle w:val="Odstavekseznama"/>
        <w:tabs>
          <w:tab w:val="left" w:pos="-1080"/>
          <w:tab w:val="left" w:pos="-720"/>
          <w:tab w:val="left" w:pos="0"/>
          <w:tab w:val="left" w:pos="714"/>
          <w:tab w:val="left" w:pos="1440"/>
        </w:tabs>
        <w:spacing w:line="276" w:lineRule="auto"/>
        <w:ind w:left="720"/>
        <w:rPr>
          <w:rStyle w:val="a12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rPr>
        <w:t>Podjetje mora zo</w:t>
      </w:r>
      <w:r w:rsidR="00653383" w:rsidRPr="00521E5B">
        <w:rPr>
          <w:rStyle w:val="a123"/>
        </w:rPr>
        <w:t>p</w:t>
      </w:r>
      <w:r w:rsidRPr="00521E5B">
        <w:rPr>
          <w:rStyle w:val="a123"/>
        </w:rPr>
        <w:t>er tistega, ki je zlorabil osebne podatke ali je nepooblaščeno vdrl v zbirko osebnih podatkov, ustrezno ukrepati.</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rPr>
        <w:t>Za zlorabo osebnih podatkov šteje vsaka uporaba osebnih podatkov v namene, ki niso v skladu z nameni zbiranja, določenimi v zakonu, na podlagi katerega se zbirajo</w:t>
      </w:r>
      <w:r w:rsidR="00653383" w:rsidRPr="00521E5B">
        <w:rPr>
          <w:rStyle w:val="a123"/>
        </w:rPr>
        <w:t>,</w:t>
      </w:r>
      <w:r w:rsidRPr="00521E5B">
        <w:rPr>
          <w:rStyle w:val="a123"/>
        </w:rPr>
        <w:t xml:space="preserve"> ali nameni določenimi v podpisanih dogovorih med prodajalcem in naročnikom.</w:t>
      </w:r>
    </w:p>
    <w:p w:rsidR="00165E5B" w:rsidRPr="00521E5B" w:rsidRDefault="00165E5B" w:rsidP="008E4058">
      <w:pPr>
        <w:tabs>
          <w:tab w:val="left" w:pos="-1080"/>
          <w:tab w:val="left" w:pos="-720"/>
          <w:tab w:val="left" w:pos="0"/>
          <w:tab w:val="left" w:pos="714"/>
          <w:tab w:val="left" w:pos="1440"/>
        </w:tabs>
        <w:spacing w:line="276" w:lineRule="auto"/>
        <w:jc w:val="center"/>
      </w:pPr>
    </w:p>
    <w:p w:rsidR="00905D6F" w:rsidRDefault="00905D6F" w:rsidP="00814796">
      <w:pPr>
        <w:pStyle w:val="Odstavekseznama"/>
        <w:numPr>
          <w:ilvl w:val="0"/>
          <w:numId w:val="12"/>
        </w:numPr>
        <w:tabs>
          <w:tab w:val="left" w:pos="-1080"/>
          <w:tab w:val="left" w:pos="-720"/>
          <w:tab w:val="left" w:pos="0"/>
          <w:tab w:val="left" w:pos="714"/>
          <w:tab w:val="left" w:pos="1440"/>
        </w:tabs>
        <w:spacing w:line="276" w:lineRule="auto"/>
        <w:jc w:val="center"/>
      </w:pPr>
      <w:r w:rsidRPr="00521E5B">
        <w:t>člen</w:t>
      </w:r>
    </w:p>
    <w:p w:rsidR="00814796" w:rsidRPr="00521E5B" w:rsidRDefault="00814796" w:rsidP="00814796">
      <w:pPr>
        <w:pStyle w:val="Odstavekseznama"/>
        <w:tabs>
          <w:tab w:val="left" w:pos="-1080"/>
          <w:tab w:val="left" w:pos="-720"/>
          <w:tab w:val="left" w:pos="0"/>
          <w:tab w:val="left" w:pos="714"/>
          <w:tab w:val="left" w:pos="1440"/>
        </w:tabs>
        <w:spacing w:line="276" w:lineRule="auto"/>
        <w:ind w:left="720"/>
      </w:pPr>
    </w:p>
    <w:p w:rsidR="00905D6F" w:rsidRPr="00521E5B" w:rsidRDefault="00353F3F" w:rsidP="008E4058">
      <w:pPr>
        <w:tabs>
          <w:tab w:val="left" w:pos="-1080"/>
          <w:tab w:val="left" w:pos="-720"/>
          <w:tab w:val="left" w:pos="0"/>
          <w:tab w:val="left" w:pos="714"/>
          <w:tab w:val="left" w:pos="1440"/>
        </w:tabs>
        <w:spacing w:line="276" w:lineRule="auto"/>
        <w:jc w:val="both"/>
      </w:pPr>
      <w:r w:rsidRPr="00521E5B">
        <w:t>Za obveščanje I</w:t>
      </w:r>
      <w:r w:rsidR="00A45B8B" w:rsidRPr="00521E5B">
        <w:t>nformacijskega poblaščenca o kr</w:t>
      </w:r>
      <w:r w:rsidRPr="00521E5B">
        <w:t>šitvah varstva osebnih podatkov po 33. členu Splošne uredbe je odgovor</w:t>
      </w:r>
      <w:r w:rsidR="00645040">
        <w:t>en direktor</w:t>
      </w:r>
      <w:r w:rsidRPr="00521E5B">
        <w:t>.</w:t>
      </w:r>
    </w:p>
    <w:p w:rsidR="00A45B8B" w:rsidRDefault="00A45B8B" w:rsidP="008E4058">
      <w:pPr>
        <w:tabs>
          <w:tab w:val="left" w:pos="-1080"/>
          <w:tab w:val="left" w:pos="-720"/>
          <w:tab w:val="left" w:pos="0"/>
          <w:tab w:val="left" w:pos="714"/>
          <w:tab w:val="left" w:pos="1440"/>
        </w:tabs>
        <w:spacing w:line="276" w:lineRule="auto"/>
      </w:pPr>
    </w:p>
    <w:p w:rsidR="00814796" w:rsidRDefault="00814796" w:rsidP="008E4058">
      <w:pPr>
        <w:tabs>
          <w:tab w:val="left" w:pos="-1080"/>
          <w:tab w:val="left" w:pos="-720"/>
          <w:tab w:val="left" w:pos="0"/>
          <w:tab w:val="left" w:pos="714"/>
          <w:tab w:val="left" w:pos="1440"/>
        </w:tabs>
        <w:spacing w:line="276" w:lineRule="auto"/>
      </w:pPr>
    </w:p>
    <w:p w:rsidR="00814796" w:rsidRDefault="00814796" w:rsidP="008E4058">
      <w:pPr>
        <w:tabs>
          <w:tab w:val="left" w:pos="-1080"/>
          <w:tab w:val="left" w:pos="-720"/>
          <w:tab w:val="left" w:pos="0"/>
          <w:tab w:val="left" w:pos="714"/>
          <w:tab w:val="left" w:pos="1440"/>
        </w:tabs>
        <w:spacing w:line="276" w:lineRule="auto"/>
      </w:pPr>
    </w:p>
    <w:p w:rsidR="00814796" w:rsidRPr="00521E5B" w:rsidRDefault="00814796" w:rsidP="008E4058">
      <w:pPr>
        <w:tabs>
          <w:tab w:val="left" w:pos="-1080"/>
          <w:tab w:val="left" w:pos="-720"/>
          <w:tab w:val="left" w:pos="0"/>
          <w:tab w:val="left" w:pos="714"/>
          <w:tab w:val="left" w:pos="1440"/>
        </w:tabs>
        <w:spacing w:line="276" w:lineRule="auto"/>
      </w:pPr>
    </w:p>
    <w:p w:rsidR="00165E5B" w:rsidRPr="00521E5B" w:rsidRDefault="004E1CC7" w:rsidP="008E4058">
      <w:pPr>
        <w:tabs>
          <w:tab w:val="left" w:pos="-1080"/>
          <w:tab w:val="left" w:pos="-720"/>
          <w:tab w:val="left" w:pos="0"/>
          <w:tab w:val="left" w:pos="714"/>
          <w:tab w:val="left" w:pos="1440"/>
        </w:tabs>
        <w:spacing w:line="276" w:lineRule="auto"/>
        <w:jc w:val="center"/>
      </w:pPr>
      <w:r w:rsidRPr="00521E5B">
        <w:rPr>
          <w:rStyle w:val="a123"/>
        </w:rPr>
        <w:t>IX</w:t>
      </w:r>
      <w:r w:rsidR="000214FF" w:rsidRPr="00521E5B">
        <w:rPr>
          <w:rStyle w:val="a123"/>
        </w:rPr>
        <w:t>. ODGOVORNOST ZA IZVAJANJE VARNOSTNIH UKREPOV IN POSTOPKOV</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Default="000214FF" w:rsidP="00814796">
      <w:pPr>
        <w:pStyle w:val="Odstavekseznama"/>
        <w:numPr>
          <w:ilvl w:val="0"/>
          <w:numId w:val="12"/>
        </w:numPr>
        <w:tabs>
          <w:tab w:val="left" w:pos="-1080"/>
          <w:tab w:val="left" w:pos="-720"/>
          <w:tab w:val="left" w:pos="0"/>
          <w:tab w:val="left" w:pos="714"/>
          <w:tab w:val="left" w:pos="1440"/>
        </w:tabs>
        <w:spacing w:line="276" w:lineRule="auto"/>
        <w:jc w:val="center"/>
        <w:rPr>
          <w:rStyle w:val="a123"/>
        </w:rPr>
      </w:pPr>
      <w:r w:rsidRPr="00521E5B">
        <w:rPr>
          <w:rStyle w:val="a123"/>
        </w:rPr>
        <w:t>člen</w:t>
      </w:r>
    </w:p>
    <w:p w:rsidR="00814796" w:rsidRPr="00814796" w:rsidRDefault="00814796" w:rsidP="00814796">
      <w:pPr>
        <w:pStyle w:val="Odstavekseznama"/>
        <w:tabs>
          <w:tab w:val="left" w:pos="-1080"/>
          <w:tab w:val="left" w:pos="-720"/>
          <w:tab w:val="left" w:pos="0"/>
          <w:tab w:val="left" w:pos="714"/>
          <w:tab w:val="left" w:pos="1440"/>
        </w:tabs>
        <w:spacing w:line="276" w:lineRule="auto"/>
        <w:ind w:left="720"/>
        <w:rPr>
          <w:rStyle w:val="a123"/>
          <w:spacing w:val="-3"/>
        </w:rPr>
      </w:pPr>
    </w:p>
    <w:p w:rsidR="00165E5B" w:rsidRPr="00521E5B" w:rsidRDefault="000214FF" w:rsidP="008E4058">
      <w:pPr>
        <w:tabs>
          <w:tab w:val="left" w:pos="-1080"/>
          <w:tab w:val="left" w:pos="-720"/>
          <w:tab w:val="left" w:pos="0"/>
          <w:tab w:val="left" w:pos="714"/>
          <w:tab w:val="left" w:pos="1440"/>
        </w:tabs>
        <w:spacing w:line="276" w:lineRule="auto"/>
        <w:jc w:val="both"/>
      </w:pPr>
      <w:r w:rsidRPr="00521E5B">
        <w:rPr>
          <w:rStyle w:val="a123"/>
          <w:spacing w:val="-3"/>
        </w:rPr>
        <w:t xml:space="preserve">Za izvajanje postopkov in ukrepov za zavarovanje osebnih podatkov so odgovorni vsi zaposleni v </w:t>
      </w:r>
      <w:r w:rsidR="00FA7C23">
        <w:rPr>
          <w:rStyle w:val="a123"/>
          <w:spacing w:val="-3"/>
        </w:rPr>
        <w:t>zavodu</w:t>
      </w:r>
      <w:r w:rsidRPr="00521E5B">
        <w:rPr>
          <w:rStyle w:val="a123"/>
          <w:spacing w:val="-3"/>
        </w:rPr>
        <w:t>, kot tu</w:t>
      </w:r>
      <w:r w:rsidR="00BC6570">
        <w:rPr>
          <w:rStyle w:val="a123"/>
          <w:spacing w:val="-3"/>
        </w:rPr>
        <w:t>di zunanji izvajalci, ki imajo z</w:t>
      </w:r>
      <w:r w:rsidRPr="00521E5B">
        <w:rPr>
          <w:rStyle w:val="a123"/>
          <w:spacing w:val="-3"/>
        </w:rPr>
        <w:t xml:space="preserve"> </w:t>
      </w:r>
      <w:r w:rsidR="00BC6570">
        <w:rPr>
          <w:rStyle w:val="a123"/>
          <w:spacing w:val="-3"/>
        </w:rPr>
        <w:t xml:space="preserve">zavodom </w:t>
      </w:r>
      <w:r w:rsidRPr="00521E5B">
        <w:rPr>
          <w:rStyle w:val="a123"/>
          <w:spacing w:val="-3"/>
        </w:rPr>
        <w:t>podpisan dogovor o sodelovanju.</w:t>
      </w:r>
    </w:p>
    <w:p w:rsidR="00165E5B" w:rsidRPr="00521E5B" w:rsidRDefault="00165E5B" w:rsidP="008E4058">
      <w:pPr>
        <w:tabs>
          <w:tab w:val="left" w:pos="-1080"/>
          <w:tab w:val="left" w:pos="-720"/>
          <w:tab w:val="left" w:pos="0"/>
          <w:tab w:val="left" w:pos="714"/>
          <w:tab w:val="left" w:pos="1440"/>
        </w:tabs>
        <w:spacing w:line="276" w:lineRule="auto"/>
        <w:jc w:val="both"/>
      </w:pPr>
    </w:p>
    <w:p w:rsidR="00165E5B"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Nadzor nad izvajanjem postopkov in ukrepov, določenih s tem pravilnikom, opravlja </w:t>
      </w:r>
      <w:r w:rsidR="00BC6570">
        <w:rPr>
          <w:rStyle w:val="a123"/>
          <w:spacing w:val="-3"/>
        </w:rPr>
        <w:t>direktor</w:t>
      </w:r>
      <w:r w:rsidR="00CC5223" w:rsidRPr="00521E5B">
        <w:rPr>
          <w:rStyle w:val="a123"/>
          <w:spacing w:val="-3"/>
        </w:rPr>
        <w:t xml:space="preserve"> </w:t>
      </w:r>
      <w:r w:rsidR="00BC6570">
        <w:rPr>
          <w:rStyle w:val="a123"/>
          <w:spacing w:val="-3"/>
        </w:rPr>
        <w:t xml:space="preserve">zavoda </w:t>
      </w:r>
      <w:r w:rsidR="00FE468C" w:rsidRPr="00521E5B">
        <w:rPr>
          <w:rStyle w:val="a123"/>
          <w:spacing w:val="-3"/>
        </w:rPr>
        <w:t>ali od nje</w:t>
      </w:r>
      <w:r w:rsidR="0053460D">
        <w:rPr>
          <w:rStyle w:val="a123"/>
          <w:spacing w:val="-3"/>
        </w:rPr>
        <w:t>ga</w:t>
      </w:r>
      <w:r w:rsidR="00FE468C" w:rsidRPr="00521E5B">
        <w:rPr>
          <w:rStyle w:val="a123"/>
          <w:spacing w:val="-3"/>
        </w:rPr>
        <w:t xml:space="preserve"> pooblaščena oseba.</w:t>
      </w:r>
    </w:p>
    <w:p w:rsidR="00165E5B" w:rsidRPr="00521E5B" w:rsidRDefault="000214FF" w:rsidP="008E4058">
      <w:pPr>
        <w:tabs>
          <w:tab w:val="left" w:pos="-1080"/>
          <w:tab w:val="left" w:pos="-720"/>
          <w:tab w:val="left" w:pos="0"/>
          <w:tab w:val="left" w:pos="714"/>
          <w:tab w:val="left" w:pos="1440"/>
        </w:tabs>
        <w:spacing w:line="276" w:lineRule="auto"/>
        <w:rPr>
          <w:rStyle w:val="a123"/>
          <w:spacing w:val="-3"/>
        </w:rPr>
      </w:pPr>
      <w:r w:rsidRPr="00521E5B">
        <w:rPr>
          <w:rStyle w:val="a123"/>
          <w:spacing w:val="-3"/>
        </w:rPr>
        <w:t xml:space="preserve"> </w:t>
      </w:r>
    </w:p>
    <w:p w:rsidR="00165E5B" w:rsidRPr="00814796" w:rsidRDefault="000214FF" w:rsidP="00814796">
      <w:pPr>
        <w:pStyle w:val="Odstavekseznama"/>
        <w:numPr>
          <w:ilvl w:val="0"/>
          <w:numId w:val="12"/>
        </w:numPr>
        <w:tabs>
          <w:tab w:val="left" w:pos="-1080"/>
          <w:tab w:val="left" w:pos="-720"/>
          <w:tab w:val="left" w:pos="0"/>
          <w:tab w:val="left" w:pos="714"/>
          <w:tab w:val="left" w:pos="1440"/>
        </w:tabs>
        <w:spacing w:line="276" w:lineRule="auto"/>
        <w:jc w:val="center"/>
        <w:rPr>
          <w:rStyle w:val="a123"/>
          <w:spacing w:val="-3"/>
        </w:rPr>
      </w:pPr>
      <w:r w:rsidRPr="00814796">
        <w:rPr>
          <w:rStyle w:val="a123"/>
          <w:spacing w:val="-3"/>
        </w:rPr>
        <w:t>člen</w:t>
      </w:r>
    </w:p>
    <w:p w:rsidR="00814796" w:rsidRPr="00814796" w:rsidRDefault="00814796" w:rsidP="00814796">
      <w:pPr>
        <w:pStyle w:val="Odstavekseznama"/>
        <w:tabs>
          <w:tab w:val="left" w:pos="-1080"/>
          <w:tab w:val="left" w:pos="-720"/>
          <w:tab w:val="left" w:pos="0"/>
          <w:tab w:val="left" w:pos="714"/>
          <w:tab w:val="left" w:pos="1440"/>
        </w:tabs>
        <w:spacing w:line="276" w:lineRule="auto"/>
        <w:ind w:left="720"/>
        <w:rPr>
          <w:rStyle w:val="a123"/>
          <w:spacing w:val="-3"/>
        </w:rPr>
      </w:pPr>
    </w:p>
    <w:p w:rsidR="007928D9" w:rsidRPr="00521E5B" w:rsidRDefault="000214FF" w:rsidP="008E4058">
      <w:pPr>
        <w:tabs>
          <w:tab w:val="left" w:pos="-1080"/>
          <w:tab w:val="left" w:pos="-720"/>
          <w:tab w:val="left" w:pos="0"/>
          <w:tab w:val="left" w:pos="714"/>
          <w:tab w:val="left" w:pos="1440"/>
        </w:tabs>
        <w:spacing w:line="276" w:lineRule="auto"/>
        <w:jc w:val="both"/>
        <w:rPr>
          <w:rStyle w:val="a123"/>
          <w:spacing w:val="-3"/>
        </w:rPr>
      </w:pPr>
      <w:r w:rsidRPr="00521E5B">
        <w:rPr>
          <w:rStyle w:val="a123"/>
          <w:spacing w:val="-3"/>
        </w:rPr>
        <w:t xml:space="preserve">Pred nastopom dela delavca na delovnem mestu, </w:t>
      </w:r>
      <w:r w:rsidR="00FE468C" w:rsidRPr="00521E5B">
        <w:rPr>
          <w:rStyle w:val="a123"/>
          <w:spacing w:val="-3"/>
        </w:rPr>
        <w:t>na katerem</w:t>
      </w:r>
      <w:r w:rsidRPr="00521E5B">
        <w:rPr>
          <w:rStyle w:val="a123"/>
          <w:spacing w:val="-3"/>
        </w:rPr>
        <w:t xml:space="preserve"> se obdelujejo osebni podatki, mora delavec podpisati pisno izjavo, </w:t>
      </w:r>
      <w:r w:rsidR="00FE468C" w:rsidRPr="00521E5B">
        <w:rPr>
          <w:rStyle w:val="a123"/>
          <w:spacing w:val="-3"/>
        </w:rPr>
        <w:t>s katero se oblično zaveže</w:t>
      </w:r>
      <w:r w:rsidRPr="00521E5B">
        <w:rPr>
          <w:rStyle w:val="a123"/>
          <w:spacing w:val="-3"/>
        </w:rPr>
        <w:t xml:space="preserve"> k varovanju osebnih podatkov ves čas trajanja delovnega razmerja,</w:t>
      </w:r>
      <w:r w:rsidR="00FE468C" w:rsidRPr="00521E5B">
        <w:rPr>
          <w:rStyle w:val="a123"/>
          <w:spacing w:val="-3"/>
        </w:rPr>
        <w:t xml:space="preserve"> pri čemer se delavca opozori, da</w:t>
      </w:r>
      <w:r w:rsidRPr="00521E5B">
        <w:rPr>
          <w:rStyle w:val="a123"/>
          <w:spacing w:val="-3"/>
        </w:rPr>
        <w:t xml:space="preserve"> obveznost varovanja osebnih podatkov ne preneha s prenehanjem delovnega razmerja</w:t>
      </w:r>
      <w:r w:rsidR="00FE468C" w:rsidRPr="00521E5B">
        <w:rPr>
          <w:rStyle w:val="a123"/>
          <w:spacing w:val="-3"/>
        </w:rPr>
        <w:t xml:space="preserve"> in da bo kršitev te obve</w:t>
      </w:r>
      <w:r w:rsidR="00CC5223" w:rsidRPr="00521E5B">
        <w:rPr>
          <w:rStyle w:val="a123"/>
          <w:spacing w:val="-3"/>
        </w:rPr>
        <w:t>z</w:t>
      </w:r>
      <w:r w:rsidR="00FE468C" w:rsidRPr="00521E5B">
        <w:rPr>
          <w:rStyle w:val="a123"/>
          <w:spacing w:val="-3"/>
        </w:rPr>
        <w:t>no</w:t>
      </w:r>
      <w:r w:rsidR="00CC5223" w:rsidRPr="00521E5B">
        <w:rPr>
          <w:rStyle w:val="a123"/>
          <w:spacing w:val="-3"/>
        </w:rPr>
        <w:t>s</w:t>
      </w:r>
      <w:r w:rsidR="00FE468C" w:rsidRPr="00521E5B">
        <w:rPr>
          <w:rStyle w:val="a123"/>
          <w:spacing w:val="-3"/>
        </w:rPr>
        <w:t>ti šteta tudi kot kršitev njegovih zavez iz pogodbe o zaposlitvi</w:t>
      </w:r>
      <w:r w:rsidR="007928D9" w:rsidRPr="00521E5B">
        <w:rPr>
          <w:rStyle w:val="a123"/>
          <w:spacing w:val="-3"/>
        </w:rPr>
        <w:t>.</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Pr="00521E5B" w:rsidRDefault="000214FF" w:rsidP="008E4058">
      <w:pPr>
        <w:tabs>
          <w:tab w:val="left" w:pos="-1080"/>
          <w:tab w:val="left" w:pos="-720"/>
          <w:tab w:val="left" w:pos="0"/>
          <w:tab w:val="left" w:pos="714"/>
          <w:tab w:val="left" w:pos="1440"/>
        </w:tabs>
        <w:spacing w:line="276" w:lineRule="auto"/>
        <w:jc w:val="center"/>
      </w:pPr>
      <w:r w:rsidRPr="00521E5B">
        <w:rPr>
          <w:rStyle w:val="a123"/>
        </w:rPr>
        <w:t>X. KONČNE DOLOČBE:</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Pr="00521E5B" w:rsidRDefault="00ED2173" w:rsidP="008E4058">
      <w:pPr>
        <w:tabs>
          <w:tab w:val="left" w:pos="-1080"/>
          <w:tab w:val="left" w:pos="-720"/>
          <w:tab w:val="left" w:pos="0"/>
          <w:tab w:val="left" w:pos="714"/>
          <w:tab w:val="left" w:pos="1440"/>
        </w:tabs>
        <w:spacing w:line="276" w:lineRule="auto"/>
        <w:jc w:val="center"/>
      </w:pPr>
      <w:r w:rsidRPr="00521E5B">
        <w:rPr>
          <w:rStyle w:val="a123"/>
        </w:rPr>
        <w:t>3</w:t>
      </w:r>
      <w:r w:rsidR="00CC5223" w:rsidRPr="00521E5B">
        <w:rPr>
          <w:rStyle w:val="a123"/>
        </w:rPr>
        <w:t>3</w:t>
      </w:r>
      <w:r w:rsidR="000214FF" w:rsidRPr="00521E5B">
        <w:rPr>
          <w:rStyle w:val="a123"/>
        </w:rPr>
        <w:t>. člen</w:t>
      </w:r>
    </w:p>
    <w:p w:rsidR="00165E5B" w:rsidRPr="00521E5B" w:rsidRDefault="00165E5B" w:rsidP="008E4058">
      <w:pPr>
        <w:tabs>
          <w:tab w:val="left" w:pos="-1080"/>
          <w:tab w:val="left" w:pos="-720"/>
          <w:tab w:val="left" w:pos="0"/>
          <w:tab w:val="left" w:pos="714"/>
          <w:tab w:val="left" w:pos="1440"/>
        </w:tabs>
        <w:spacing w:line="276" w:lineRule="auto"/>
        <w:jc w:val="center"/>
      </w:pPr>
    </w:p>
    <w:p w:rsidR="00165E5B" w:rsidRPr="00521E5B" w:rsidRDefault="000214FF" w:rsidP="008E4058">
      <w:pPr>
        <w:tabs>
          <w:tab w:val="left" w:pos="-1080"/>
          <w:tab w:val="left" w:pos="-720"/>
          <w:tab w:val="left" w:pos="0"/>
          <w:tab w:val="left" w:pos="714"/>
          <w:tab w:val="left" w:pos="1440"/>
        </w:tabs>
        <w:spacing w:line="276" w:lineRule="auto"/>
      </w:pPr>
      <w:r w:rsidRPr="00521E5B">
        <w:rPr>
          <w:rStyle w:val="a123"/>
          <w:spacing w:val="-3"/>
        </w:rPr>
        <w:t xml:space="preserve">Ta pravilnik začne veljati </w:t>
      </w:r>
      <w:r w:rsidR="00E37CAC">
        <w:rPr>
          <w:rStyle w:val="a123"/>
          <w:spacing w:val="-3"/>
        </w:rPr>
        <w:t xml:space="preserve"> 3. septembra 2018</w:t>
      </w:r>
    </w:p>
    <w:p w:rsidR="00165E5B" w:rsidRDefault="00165E5B" w:rsidP="008E4058">
      <w:pPr>
        <w:tabs>
          <w:tab w:val="left" w:pos="-1080"/>
          <w:tab w:val="left" w:pos="-720"/>
          <w:tab w:val="left" w:pos="0"/>
          <w:tab w:val="left" w:pos="714"/>
          <w:tab w:val="left" w:pos="1440"/>
        </w:tabs>
        <w:spacing w:line="276" w:lineRule="auto"/>
      </w:pPr>
    </w:p>
    <w:p w:rsidR="00812CEF" w:rsidRDefault="00812CEF" w:rsidP="008E4058">
      <w:pPr>
        <w:tabs>
          <w:tab w:val="left" w:pos="-1080"/>
          <w:tab w:val="left" w:pos="-720"/>
          <w:tab w:val="left" w:pos="0"/>
          <w:tab w:val="left" w:pos="714"/>
          <w:tab w:val="left" w:pos="1440"/>
        </w:tabs>
        <w:spacing w:line="276" w:lineRule="auto"/>
      </w:pPr>
    </w:p>
    <w:p w:rsidR="00812CEF" w:rsidRPr="00812CEF" w:rsidRDefault="00812CEF" w:rsidP="008E4058">
      <w:pPr>
        <w:tabs>
          <w:tab w:val="left" w:pos="-1080"/>
          <w:tab w:val="left" w:pos="-720"/>
          <w:tab w:val="left" w:pos="0"/>
          <w:tab w:val="left" w:pos="714"/>
          <w:tab w:val="left" w:pos="1440"/>
        </w:tabs>
        <w:spacing w:line="276" w:lineRule="auto"/>
        <w:ind w:left="4248"/>
        <w:jc w:val="center"/>
      </w:pPr>
      <w:r w:rsidRPr="00812CEF">
        <w:t>Štefan David, univ. dipl. inž.,</w:t>
      </w:r>
    </w:p>
    <w:p w:rsidR="00812CEF" w:rsidRDefault="00812CEF" w:rsidP="008E4058">
      <w:pPr>
        <w:tabs>
          <w:tab w:val="left" w:pos="-1080"/>
          <w:tab w:val="left" w:pos="-720"/>
          <w:tab w:val="left" w:pos="0"/>
          <w:tab w:val="left" w:pos="714"/>
          <w:tab w:val="left" w:pos="1440"/>
        </w:tabs>
        <w:spacing w:line="276" w:lineRule="auto"/>
        <w:ind w:left="4248"/>
        <w:jc w:val="center"/>
        <w:rPr>
          <w:highlight w:val="yellow"/>
        </w:rPr>
      </w:pPr>
      <w:r w:rsidRPr="00812CEF">
        <w:t>direktor</w:t>
      </w:r>
    </w:p>
    <w:p w:rsidR="00E37CAC" w:rsidRPr="00521E5B" w:rsidRDefault="00E37CAC" w:rsidP="008E4058">
      <w:pPr>
        <w:tabs>
          <w:tab w:val="left" w:pos="-1080"/>
          <w:tab w:val="left" w:pos="-720"/>
          <w:tab w:val="left" w:pos="0"/>
          <w:tab w:val="left" w:pos="714"/>
          <w:tab w:val="left" w:pos="1440"/>
        </w:tabs>
        <w:spacing w:line="276" w:lineRule="auto"/>
      </w:pPr>
    </w:p>
    <w:p w:rsidR="00E37CAC" w:rsidRPr="00812CEF" w:rsidRDefault="00812CEF" w:rsidP="00814796">
      <w:pPr>
        <w:spacing w:line="276" w:lineRule="auto"/>
        <w:jc w:val="both"/>
      </w:pPr>
      <w:r>
        <w:t xml:space="preserve">Pravilnik </w:t>
      </w:r>
      <w:r w:rsidR="00814796">
        <w:t>o obdelavi osebnih podatkov vključno z zagotavljanjem varnosti osebnih podatkov politiko varstva osebnih podatkov zaposlenih na Šolskem centru Novo mesto</w:t>
      </w:r>
      <w:r w:rsidR="00E37CAC" w:rsidRPr="00812CEF">
        <w:t xml:space="preserve"> je dostopen vsem delavcem Šolskega centra Novo mesto v tajništvu zavoda, pri direktorju, reprezentativnemu sindikatu in šolski knjižnici.</w:t>
      </w:r>
    </w:p>
    <w:p w:rsidR="00E37CAC" w:rsidRPr="00812CEF" w:rsidRDefault="00E37CAC" w:rsidP="008E4058">
      <w:pPr>
        <w:spacing w:line="276" w:lineRule="auto"/>
        <w:jc w:val="both"/>
      </w:pPr>
    </w:p>
    <w:p w:rsidR="00E37CAC" w:rsidRPr="00812CEF" w:rsidRDefault="00812CEF" w:rsidP="008E4058">
      <w:pPr>
        <w:spacing w:line="276" w:lineRule="auto"/>
        <w:jc w:val="both"/>
      </w:pPr>
      <w:r>
        <w:t xml:space="preserve">S Pravilnikom </w:t>
      </w:r>
      <w:r w:rsidR="00814796">
        <w:t>o obdelavi osebnih podatkov vključno z zagotavljanjem varnosti osebnih podatkov politiko varstva osebnih podatkov zaposlenih na Šolskem centru Novo mesto</w:t>
      </w:r>
      <w:r w:rsidR="00814796" w:rsidRPr="00812CEF">
        <w:t xml:space="preserve"> </w:t>
      </w:r>
      <w:r w:rsidR="00E37CAC" w:rsidRPr="00812CEF">
        <w:t xml:space="preserve">je seznanjena sindikalna zaupnica Šolskega centra Novo mesto, in sicer </w:t>
      </w:r>
      <w:r>
        <w:t xml:space="preserve">31. avgusta </w:t>
      </w:r>
      <w:r w:rsidR="00E37CAC" w:rsidRPr="00812CEF">
        <w:t>201</w:t>
      </w:r>
      <w:r>
        <w:t>8</w:t>
      </w:r>
      <w:r w:rsidR="00E37CAC" w:rsidRPr="00812CEF">
        <w:t>,</w:t>
      </w:r>
      <w:r>
        <w:t xml:space="preserve"> mag. Biljana Bahat</w:t>
      </w:r>
      <w:r w:rsidR="00E37CAC" w:rsidRPr="00812CEF">
        <w:t>_______________________________________</w:t>
      </w:r>
      <w:r>
        <w:t>______________________</w:t>
      </w:r>
      <w:r w:rsidR="00E37CAC" w:rsidRPr="00812CEF">
        <w:t>.</w:t>
      </w:r>
    </w:p>
    <w:p w:rsidR="00E37CAC" w:rsidRPr="00812CEF" w:rsidRDefault="00812CEF" w:rsidP="008E4058">
      <w:pPr>
        <w:spacing w:line="276" w:lineRule="auto"/>
        <w:jc w:val="both"/>
        <w:rPr>
          <w:sz w:val="20"/>
          <w:szCs w:val="20"/>
        </w:rPr>
      </w:pPr>
      <w:r>
        <w:t xml:space="preserve">                 </w:t>
      </w:r>
      <w:r w:rsidR="00814796">
        <w:t xml:space="preserve">                 </w:t>
      </w:r>
      <w:bookmarkStart w:id="0" w:name="_GoBack"/>
      <w:bookmarkEnd w:id="0"/>
      <w:r w:rsidR="00E37CAC" w:rsidRPr="00812CEF">
        <w:rPr>
          <w:sz w:val="20"/>
          <w:szCs w:val="20"/>
        </w:rPr>
        <w:t xml:space="preserve">ime in priimek ter podpis sindikalne zaupnice Šolskega centra Novo mesto </w:t>
      </w:r>
    </w:p>
    <w:p w:rsidR="00E37CAC" w:rsidRPr="006C23CF" w:rsidRDefault="00E37CAC" w:rsidP="008E4058">
      <w:pPr>
        <w:spacing w:line="276" w:lineRule="auto"/>
        <w:rPr>
          <w:sz w:val="22"/>
          <w:szCs w:val="22"/>
        </w:rPr>
      </w:pPr>
      <w:r w:rsidRPr="006C23CF">
        <w:rPr>
          <w:sz w:val="22"/>
          <w:szCs w:val="22"/>
        </w:rPr>
        <w:tab/>
      </w:r>
      <w:r w:rsidRPr="006C23CF">
        <w:rPr>
          <w:sz w:val="22"/>
          <w:szCs w:val="22"/>
        </w:rPr>
        <w:tab/>
      </w:r>
      <w:r w:rsidRPr="006C23CF">
        <w:rPr>
          <w:sz w:val="22"/>
          <w:szCs w:val="22"/>
        </w:rPr>
        <w:tab/>
      </w:r>
      <w:r w:rsidRPr="006C23CF">
        <w:rPr>
          <w:sz w:val="22"/>
          <w:szCs w:val="22"/>
        </w:rPr>
        <w:tab/>
      </w:r>
      <w:r w:rsidRPr="006C23CF">
        <w:rPr>
          <w:sz w:val="22"/>
          <w:szCs w:val="22"/>
        </w:rPr>
        <w:tab/>
      </w:r>
      <w:r w:rsidRPr="006C23CF">
        <w:rPr>
          <w:sz w:val="22"/>
          <w:szCs w:val="22"/>
        </w:rPr>
        <w:tab/>
      </w:r>
      <w:r w:rsidRPr="006C23CF">
        <w:rPr>
          <w:sz w:val="22"/>
          <w:szCs w:val="22"/>
        </w:rPr>
        <w:tab/>
      </w:r>
    </w:p>
    <w:p w:rsidR="00165E5B" w:rsidRPr="00521E5B" w:rsidRDefault="00165E5B" w:rsidP="008E4058">
      <w:pPr>
        <w:tabs>
          <w:tab w:val="left" w:pos="-1080"/>
          <w:tab w:val="left" w:pos="-720"/>
          <w:tab w:val="left" w:pos="0"/>
          <w:tab w:val="left" w:pos="714"/>
          <w:tab w:val="left" w:pos="1440"/>
        </w:tabs>
        <w:spacing w:line="276" w:lineRule="auto"/>
        <w:jc w:val="right"/>
      </w:pPr>
    </w:p>
    <w:p w:rsidR="00165E5B" w:rsidRPr="00521E5B" w:rsidRDefault="00165E5B" w:rsidP="008E4058">
      <w:pPr>
        <w:tabs>
          <w:tab w:val="left" w:pos="-1080"/>
          <w:tab w:val="left" w:pos="-720"/>
          <w:tab w:val="left" w:pos="0"/>
          <w:tab w:val="left" w:pos="714"/>
          <w:tab w:val="left" w:pos="1440"/>
        </w:tabs>
        <w:spacing w:line="276" w:lineRule="auto"/>
        <w:jc w:val="right"/>
      </w:pPr>
    </w:p>
    <w:p w:rsidR="00165E5B" w:rsidRPr="00521E5B" w:rsidRDefault="0053460D" w:rsidP="008E4058">
      <w:pPr>
        <w:tabs>
          <w:tab w:val="left" w:pos="-1440"/>
          <w:tab w:val="left" w:pos="-720"/>
          <w:tab w:val="left" w:pos="0"/>
          <w:tab w:val="left" w:pos="720"/>
          <w:tab w:val="left" w:pos="980"/>
          <w:tab w:val="left" w:pos="1440"/>
        </w:tabs>
        <w:spacing w:line="276" w:lineRule="auto"/>
        <w:ind w:left="1440" w:hanging="1440"/>
      </w:pPr>
      <w:r>
        <w:rPr>
          <w:iCs/>
          <w:spacing w:val="-3"/>
        </w:rPr>
        <w:t>Novo mesto</w:t>
      </w:r>
      <w:r w:rsidR="00CC7888" w:rsidRPr="00521E5B">
        <w:rPr>
          <w:iCs/>
          <w:spacing w:val="-3"/>
        </w:rPr>
        <w:t xml:space="preserve">, dne </w:t>
      </w:r>
      <w:r w:rsidR="00FB23F0">
        <w:rPr>
          <w:iCs/>
          <w:spacing w:val="-3"/>
        </w:rPr>
        <w:t>3. septembra 2018</w:t>
      </w:r>
    </w:p>
    <w:sectPr w:rsidR="00165E5B" w:rsidRPr="00521E5B" w:rsidSect="00863838">
      <w:headerReference w:type="default" r:id="rId8"/>
      <w:footerReference w:type="default" r:id="rId9"/>
      <w:pgSz w:w="11906" w:h="16838"/>
      <w:pgMar w:top="1247" w:right="1418" w:bottom="1247" w:left="1418"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71" w:rsidRDefault="009D7B71" w:rsidP="00D15A5A">
      <w:r>
        <w:separator/>
      </w:r>
    </w:p>
  </w:endnote>
  <w:endnote w:type="continuationSeparator" w:id="0">
    <w:p w:rsidR="009D7B71" w:rsidRDefault="009D7B71" w:rsidP="00D15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3852797"/>
      <w:docPartObj>
        <w:docPartGallery w:val="Page Numbers (Bottom of Page)"/>
        <w:docPartUnique/>
      </w:docPartObj>
    </w:sdtPr>
    <w:sdtContent>
      <w:sdt>
        <w:sdtPr>
          <w:rPr>
            <w:sz w:val="12"/>
            <w:szCs w:val="12"/>
          </w:rPr>
          <w:id w:val="177690857"/>
          <w:docPartObj>
            <w:docPartGallery w:val="Page Numbers (Top of Page)"/>
            <w:docPartUnique/>
          </w:docPartObj>
        </w:sdtPr>
        <w:sdtContent>
          <w:p w:rsidR="00D15A5A" w:rsidRPr="00E37CAC" w:rsidRDefault="00D15A5A" w:rsidP="00E37CAC">
            <w:pPr>
              <w:pStyle w:val="Noga"/>
              <w:pBdr>
                <w:top w:val="single" w:sz="4" w:space="1" w:color="auto"/>
              </w:pBdr>
              <w:jc w:val="center"/>
              <w:rPr>
                <w:sz w:val="12"/>
                <w:szCs w:val="12"/>
              </w:rPr>
            </w:pPr>
            <w:r w:rsidRPr="00E37CAC">
              <w:rPr>
                <w:sz w:val="12"/>
                <w:szCs w:val="12"/>
              </w:rPr>
              <w:t xml:space="preserve">Stran </w:t>
            </w:r>
            <w:r w:rsidR="0078324F" w:rsidRPr="00E37CAC">
              <w:rPr>
                <w:b/>
                <w:sz w:val="12"/>
                <w:szCs w:val="12"/>
              </w:rPr>
              <w:fldChar w:fldCharType="begin"/>
            </w:r>
            <w:r w:rsidRPr="00E37CAC">
              <w:rPr>
                <w:b/>
                <w:sz w:val="12"/>
                <w:szCs w:val="12"/>
              </w:rPr>
              <w:instrText>PAGE</w:instrText>
            </w:r>
            <w:r w:rsidR="0078324F" w:rsidRPr="00E37CAC">
              <w:rPr>
                <w:b/>
                <w:sz w:val="12"/>
                <w:szCs w:val="12"/>
              </w:rPr>
              <w:fldChar w:fldCharType="separate"/>
            </w:r>
            <w:r w:rsidR="009D7B71">
              <w:rPr>
                <w:b/>
                <w:noProof/>
                <w:sz w:val="12"/>
                <w:szCs w:val="12"/>
              </w:rPr>
              <w:t>1</w:t>
            </w:r>
            <w:r w:rsidR="0078324F" w:rsidRPr="00E37CAC">
              <w:rPr>
                <w:b/>
                <w:sz w:val="12"/>
                <w:szCs w:val="12"/>
              </w:rPr>
              <w:fldChar w:fldCharType="end"/>
            </w:r>
            <w:r w:rsidRPr="00E37CAC">
              <w:rPr>
                <w:sz w:val="12"/>
                <w:szCs w:val="12"/>
              </w:rPr>
              <w:t xml:space="preserve"> od </w:t>
            </w:r>
            <w:r w:rsidR="0078324F" w:rsidRPr="00E37CAC">
              <w:rPr>
                <w:b/>
                <w:sz w:val="12"/>
                <w:szCs w:val="12"/>
              </w:rPr>
              <w:fldChar w:fldCharType="begin"/>
            </w:r>
            <w:r w:rsidRPr="00E37CAC">
              <w:rPr>
                <w:b/>
                <w:sz w:val="12"/>
                <w:szCs w:val="12"/>
              </w:rPr>
              <w:instrText>NUMPAGES</w:instrText>
            </w:r>
            <w:r w:rsidR="0078324F" w:rsidRPr="00E37CAC">
              <w:rPr>
                <w:b/>
                <w:sz w:val="12"/>
                <w:szCs w:val="12"/>
              </w:rPr>
              <w:fldChar w:fldCharType="separate"/>
            </w:r>
            <w:r w:rsidR="009D7B71">
              <w:rPr>
                <w:b/>
                <w:noProof/>
                <w:sz w:val="12"/>
                <w:szCs w:val="12"/>
              </w:rPr>
              <w:t>1</w:t>
            </w:r>
            <w:r w:rsidR="0078324F" w:rsidRPr="00E37CAC">
              <w:rPr>
                <w:b/>
                <w:sz w:val="12"/>
                <w:szCs w:val="12"/>
              </w:rPr>
              <w:fldChar w:fldCharType="end"/>
            </w:r>
          </w:p>
        </w:sdtContent>
      </w:sdt>
    </w:sdtContent>
  </w:sdt>
  <w:p w:rsidR="00D15A5A" w:rsidRDefault="00D15A5A" w:rsidP="00D15A5A">
    <w:pPr>
      <w:pStyle w:val="Noga"/>
      <w:ind w:left="566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71" w:rsidRDefault="009D7B71" w:rsidP="00D15A5A">
      <w:r>
        <w:separator/>
      </w:r>
    </w:p>
  </w:footnote>
  <w:footnote w:type="continuationSeparator" w:id="0">
    <w:p w:rsidR="009D7B71" w:rsidRDefault="009D7B71" w:rsidP="00D15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5A" w:rsidRPr="00D15A5A" w:rsidRDefault="00D15A5A" w:rsidP="00D15A5A">
    <w:pPr>
      <w:pStyle w:val="Glava"/>
      <w:pBdr>
        <w:bottom w:val="single" w:sz="4" w:space="1" w:color="auto"/>
      </w:pBdr>
      <w:jc w:val="both"/>
      <w:rPr>
        <w:sz w:val="12"/>
        <w:szCs w:val="12"/>
      </w:rPr>
    </w:pPr>
    <w:r w:rsidRPr="00D15A5A">
      <w:rPr>
        <w:sz w:val="12"/>
        <w:szCs w:val="12"/>
      </w:rPr>
      <w:t xml:space="preserve">Šolski center Novo mesto, Šegova ulica 112, 8000 Novo mesto  </w:t>
    </w:r>
    <w:r w:rsidRPr="00D15A5A">
      <w:rPr>
        <w:sz w:val="12"/>
        <w:szCs w:val="12"/>
      </w:rPr>
      <w:tab/>
    </w:r>
    <w:r w:rsidRPr="00D15A5A">
      <w:rPr>
        <w:sz w:val="12"/>
        <w:szCs w:val="12"/>
      </w:rPr>
      <w:tab/>
      <w:t xml:space="preserve"> Velja od 3. septembra 2018</w:t>
    </w:r>
  </w:p>
  <w:p w:rsidR="00D15A5A" w:rsidRPr="00D15A5A" w:rsidRDefault="00D15A5A" w:rsidP="00D15A5A">
    <w:pPr>
      <w:pStyle w:val="Glava"/>
      <w:pBdr>
        <w:bottom w:val="single" w:sz="4" w:space="1" w:color="auto"/>
      </w:pBdr>
      <w:jc w:val="both"/>
      <w:rPr>
        <w:sz w:val="12"/>
        <w:szCs w:val="12"/>
      </w:rPr>
    </w:pPr>
    <w:r w:rsidRPr="00D15A5A">
      <w:rPr>
        <w:sz w:val="12"/>
        <w:szCs w:val="12"/>
      </w:rPr>
      <w:t>Pravilnik o obdelavi osebnih podatkov vključno z zagotavljanjem varnosti osebnih podatkov</w:t>
    </w:r>
  </w:p>
  <w:p w:rsidR="00D15A5A" w:rsidRPr="00D15A5A" w:rsidRDefault="00D15A5A" w:rsidP="00D15A5A">
    <w:pPr>
      <w:pStyle w:val="Glava"/>
      <w:pBdr>
        <w:bottom w:val="single" w:sz="4" w:space="1" w:color="auto"/>
      </w:pBdr>
      <w:jc w:val="both"/>
      <w:rPr>
        <w:sz w:val="12"/>
        <w:szCs w:val="12"/>
      </w:rPr>
    </w:pPr>
    <w:r w:rsidRPr="00D15A5A">
      <w:rPr>
        <w:sz w:val="12"/>
        <w:szCs w:val="12"/>
      </w:rPr>
      <w:t xml:space="preserve">in politiko varstva osebnih podatkov zaposlenih na Šolskem centru Novo mesto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4540848"/>
    <w:name w:val="WW8Num1"/>
    <w:lvl w:ilvl="0">
      <w:start w:val="1"/>
      <w:numFmt w:val="decimal"/>
      <w:lvlText w:val="%1."/>
      <w:lvlJc w:val="left"/>
      <w:pPr>
        <w:tabs>
          <w:tab w:val="num" w:pos="720"/>
        </w:tabs>
        <w:ind w:left="720" w:hanging="360"/>
      </w:pPr>
      <w:rPr>
        <w:rFonts w:asciiTheme="minorHAnsi" w:hAnsiTheme="minorHAnsi" w:cstheme="minorHAnsi" w:hint="default"/>
        <w:spacing w:val="-3"/>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ahom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Symbol" w:hAnsi="Symbol" w:cs="Tahoma"/>
      </w:rPr>
    </w:lvl>
    <w:lvl w:ilvl="2">
      <w:start w:val="1"/>
      <w:numFmt w:val="bullet"/>
      <w:lvlText w:val=""/>
      <w:lvlJc w:val="left"/>
      <w:pPr>
        <w:tabs>
          <w:tab w:val="num" w:pos="1440"/>
        </w:tabs>
        <w:ind w:left="1440" w:hanging="360"/>
      </w:pPr>
      <w:rPr>
        <w:rFonts w:ascii="Symbol" w:hAnsi="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Symbol" w:hAnsi="Symbol" w:cs="Tahoma"/>
      </w:rPr>
    </w:lvl>
    <w:lvl w:ilvl="5">
      <w:start w:val="1"/>
      <w:numFmt w:val="bullet"/>
      <w:lvlText w:val=""/>
      <w:lvlJc w:val="left"/>
      <w:pPr>
        <w:tabs>
          <w:tab w:val="num" w:pos="2520"/>
        </w:tabs>
        <w:ind w:left="2520" w:hanging="360"/>
      </w:pPr>
      <w:rPr>
        <w:rFonts w:ascii="Symbol" w:hAnsi="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Symbol" w:hAnsi="Symbol" w:cs="Tahoma"/>
      </w:rPr>
    </w:lvl>
    <w:lvl w:ilvl="8">
      <w:start w:val="1"/>
      <w:numFmt w:val="bullet"/>
      <w:lvlText w:val=""/>
      <w:lvlJc w:val="left"/>
      <w:pPr>
        <w:tabs>
          <w:tab w:val="num" w:pos="3600"/>
        </w:tabs>
        <w:ind w:left="3600" w:hanging="360"/>
      </w:pPr>
      <w:rPr>
        <w:rFonts w:ascii="Symbol" w:hAnsi="Symbol" w:cs="Tahoma"/>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F051FAB"/>
    <w:multiLevelType w:val="hybridMultilevel"/>
    <w:tmpl w:val="572EDC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D421F86"/>
    <w:multiLevelType w:val="hybridMultilevel"/>
    <w:tmpl w:val="386C0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FF07CE0"/>
    <w:multiLevelType w:val="hybridMultilevel"/>
    <w:tmpl w:val="FE1E57B8"/>
    <w:lvl w:ilvl="0" w:tplc="537C2D42">
      <w:start w:val="1"/>
      <w:numFmt w:val="decimal"/>
      <w:lvlText w:val="%1"/>
      <w:lvlJc w:val="left"/>
      <w:pPr>
        <w:ind w:left="784" w:hanging="360"/>
      </w:pPr>
      <w:rPr>
        <w:rFonts w:hint="default"/>
      </w:rPr>
    </w:lvl>
    <w:lvl w:ilvl="1" w:tplc="04240019" w:tentative="1">
      <w:start w:val="1"/>
      <w:numFmt w:val="lowerLetter"/>
      <w:lvlText w:val="%2."/>
      <w:lvlJc w:val="left"/>
      <w:pPr>
        <w:ind w:left="1504" w:hanging="360"/>
      </w:pPr>
    </w:lvl>
    <w:lvl w:ilvl="2" w:tplc="0424001B" w:tentative="1">
      <w:start w:val="1"/>
      <w:numFmt w:val="lowerRoman"/>
      <w:lvlText w:val="%3."/>
      <w:lvlJc w:val="right"/>
      <w:pPr>
        <w:ind w:left="2224" w:hanging="180"/>
      </w:pPr>
    </w:lvl>
    <w:lvl w:ilvl="3" w:tplc="0424000F" w:tentative="1">
      <w:start w:val="1"/>
      <w:numFmt w:val="decimal"/>
      <w:lvlText w:val="%4."/>
      <w:lvlJc w:val="left"/>
      <w:pPr>
        <w:ind w:left="2944" w:hanging="360"/>
      </w:pPr>
    </w:lvl>
    <w:lvl w:ilvl="4" w:tplc="04240019" w:tentative="1">
      <w:start w:val="1"/>
      <w:numFmt w:val="lowerLetter"/>
      <w:lvlText w:val="%5."/>
      <w:lvlJc w:val="left"/>
      <w:pPr>
        <w:ind w:left="3664" w:hanging="360"/>
      </w:pPr>
    </w:lvl>
    <w:lvl w:ilvl="5" w:tplc="0424001B" w:tentative="1">
      <w:start w:val="1"/>
      <w:numFmt w:val="lowerRoman"/>
      <w:lvlText w:val="%6."/>
      <w:lvlJc w:val="right"/>
      <w:pPr>
        <w:ind w:left="4384" w:hanging="180"/>
      </w:pPr>
    </w:lvl>
    <w:lvl w:ilvl="6" w:tplc="0424000F" w:tentative="1">
      <w:start w:val="1"/>
      <w:numFmt w:val="decimal"/>
      <w:lvlText w:val="%7."/>
      <w:lvlJc w:val="left"/>
      <w:pPr>
        <w:ind w:left="5104" w:hanging="360"/>
      </w:pPr>
    </w:lvl>
    <w:lvl w:ilvl="7" w:tplc="04240019" w:tentative="1">
      <w:start w:val="1"/>
      <w:numFmt w:val="lowerLetter"/>
      <w:lvlText w:val="%8."/>
      <w:lvlJc w:val="left"/>
      <w:pPr>
        <w:ind w:left="5824" w:hanging="360"/>
      </w:pPr>
    </w:lvl>
    <w:lvl w:ilvl="8" w:tplc="0424001B" w:tentative="1">
      <w:start w:val="1"/>
      <w:numFmt w:val="lowerRoman"/>
      <w:lvlText w:val="%9."/>
      <w:lvlJc w:val="right"/>
      <w:pPr>
        <w:ind w:left="6544" w:hanging="180"/>
      </w:pPr>
    </w:lvl>
  </w:abstractNum>
  <w:abstractNum w:abstractNumId="7">
    <w:nsid w:val="5DAC638E"/>
    <w:multiLevelType w:val="hybridMultilevel"/>
    <w:tmpl w:val="FE1E57B8"/>
    <w:lvl w:ilvl="0" w:tplc="537C2D42">
      <w:start w:val="1"/>
      <w:numFmt w:val="decimal"/>
      <w:lvlText w:val="%1"/>
      <w:lvlJc w:val="left"/>
      <w:pPr>
        <w:ind w:left="784" w:hanging="360"/>
      </w:pPr>
      <w:rPr>
        <w:rFonts w:hint="default"/>
      </w:rPr>
    </w:lvl>
    <w:lvl w:ilvl="1" w:tplc="04240019" w:tentative="1">
      <w:start w:val="1"/>
      <w:numFmt w:val="lowerLetter"/>
      <w:lvlText w:val="%2."/>
      <w:lvlJc w:val="left"/>
      <w:pPr>
        <w:ind w:left="1504" w:hanging="360"/>
      </w:pPr>
    </w:lvl>
    <w:lvl w:ilvl="2" w:tplc="0424001B" w:tentative="1">
      <w:start w:val="1"/>
      <w:numFmt w:val="lowerRoman"/>
      <w:lvlText w:val="%3."/>
      <w:lvlJc w:val="right"/>
      <w:pPr>
        <w:ind w:left="2224" w:hanging="180"/>
      </w:pPr>
    </w:lvl>
    <w:lvl w:ilvl="3" w:tplc="0424000F" w:tentative="1">
      <w:start w:val="1"/>
      <w:numFmt w:val="decimal"/>
      <w:lvlText w:val="%4."/>
      <w:lvlJc w:val="left"/>
      <w:pPr>
        <w:ind w:left="2944" w:hanging="360"/>
      </w:pPr>
    </w:lvl>
    <w:lvl w:ilvl="4" w:tplc="04240019" w:tentative="1">
      <w:start w:val="1"/>
      <w:numFmt w:val="lowerLetter"/>
      <w:lvlText w:val="%5."/>
      <w:lvlJc w:val="left"/>
      <w:pPr>
        <w:ind w:left="3664" w:hanging="360"/>
      </w:pPr>
    </w:lvl>
    <w:lvl w:ilvl="5" w:tplc="0424001B" w:tentative="1">
      <w:start w:val="1"/>
      <w:numFmt w:val="lowerRoman"/>
      <w:lvlText w:val="%6."/>
      <w:lvlJc w:val="right"/>
      <w:pPr>
        <w:ind w:left="4384" w:hanging="180"/>
      </w:pPr>
    </w:lvl>
    <w:lvl w:ilvl="6" w:tplc="0424000F" w:tentative="1">
      <w:start w:val="1"/>
      <w:numFmt w:val="decimal"/>
      <w:lvlText w:val="%7."/>
      <w:lvlJc w:val="left"/>
      <w:pPr>
        <w:ind w:left="5104" w:hanging="360"/>
      </w:pPr>
    </w:lvl>
    <w:lvl w:ilvl="7" w:tplc="04240019" w:tentative="1">
      <w:start w:val="1"/>
      <w:numFmt w:val="lowerLetter"/>
      <w:lvlText w:val="%8."/>
      <w:lvlJc w:val="left"/>
      <w:pPr>
        <w:ind w:left="5824" w:hanging="360"/>
      </w:pPr>
    </w:lvl>
    <w:lvl w:ilvl="8" w:tplc="0424001B" w:tentative="1">
      <w:start w:val="1"/>
      <w:numFmt w:val="lowerRoman"/>
      <w:lvlText w:val="%9."/>
      <w:lvlJc w:val="right"/>
      <w:pPr>
        <w:ind w:left="6544" w:hanging="180"/>
      </w:pPr>
    </w:lvl>
  </w:abstractNum>
  <w:abstractNum w:abstractNumId="8">
    <w:nsid w:val="5F766B54"/>
    <w:multiLevelType w:val="hybridMultilevel"/>
    <w:tmpl w:val="F79A59D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733B7E74"/>
    <w:multiLevelType w:val="hybridMultilevel"/>
    <w:tmpl w:val="D3E48070"/>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77070CFF"/>
    <w:multiLevelType w:val="hybridMultilevel"/>
    <w:tmpl w:val="83060338"/>
    <w:lvl w:ilvl="0" w:tplc="537C2D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B275E1E"/>
    <w:multiLevelType w:val="hybridMultilevel"/>
    <w:tmpl w:val="2AF8B598"/>
    <w:lvl w:ilvl="0" w:tplc="8D80EB2A">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6"/>
  </w:num>
  <w:num w:numId="7">
    <w:abstractNumId w:val="7"/>
  </w:num>
  <w:num w:numId="8">
    <w:abstractNumId w:val="10"/>
  </w:num>
  <w:num w:numId="9">
    <w:abstractNumId w:val="8"/>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5122"/>
  </w:hdrShapeDefaults>
  <w:footnotePr>
    <w:footnote w:id="-1"/>
    <w:footnote w:id="0"/>
  </w:footnotePr>
  <w:endnotePr>
    <w:endnote w:id="-1"/>
    <w:endnote w:id="0"/>
  </w:endnotePr>
  <w:compat/>
  <w:rsids>
    <w:rsidRoot w:val="00305A15"/>
    <w:rsid w:val="000049B4"/>
    <w:rsid w:val="00011404"/>
    <w:rsid w:val="00011E32"/>
    <w:rsid w:val="000214FF"/>
    <w:rsid w:val="000334C9"/>
    <w:rsid w:val="00045BAF"/>
    <w:rsid w:val="000673FB"/>
    <w:rsid w:val="00067EFA"/>
    <w:rsid w:val="000A3FD9"/>
    <w:rsid w:val="000B68E0"/>
    <w:rsid w:val="000B6FCB"/>
    <w:rsid w:val="000C0DC8"/>
    <w:rsid w:val="000D4DED"/>
    <w:rsid w:val="000E5240"/>
    <w:rsid w:val="000F22D1"/>
    <w:rsid w:val="000F4791"/>
    <w:rsid w:val="001010FC"/>
    <w:rsid w:val="0011575E"/>
    <w:rsid w:val="00117C4D"/>
    <w:rsid w:val="001463A1"/>
    <w:rsid w:val="00165E5B"/>
    <w:rsid w:val="00170DCD"/>
    <w:rsid w:val="00175090"/>
    <w:rsid w:val="00177B83"/>
    <w:rsid w:val="0019262B"/>
    <w:rsid w:val="00201089"/>
    <w:rsid w:val="00223E5F"/>
    <w:rsid w:val="00235007"/>
    <w:rsid w:val="00264B52"/>
    <w:rsid w:val="00294C12"/>
    <w:rsid w:val="002A6A08"/>
    <w:rsid w:val="00305A15"/>
    <w:rsid w:val="00316D16"/>
    <w:rsid w:val="0032116E"/>
    <w:rsid w:val="00324447"/>
    <w:rsid w:val="00335081"/>
    <w:rsid w:val="00353F3F"/>
    <w:rsid w:val="00382E5B"/>
    <w:rsid w:val="003B048B"/>
    <w:rsid w:val="003E54C5"/>
    <w:rsid w:val="003F7409"/>
    <w:rsid w:val="00402229"/>
    <w:rsid w:val="004123E5"/>
    <w:rsid w:val="00423F04"/>
    <w:rsid w:val="004244AF"/>
    <w:rsid w:val="004422C5"/>
    <w:rsid w:val="00444D6D"/>
    <w:rsid w:val="00447E77"/>
    <w:rsid w:val="00447FA9"/>
    <w:rsid w:val="00470075"/>
    <w:rsid w:val="004770A6"/>
    <w:rsid w:val="00480652"/>
    <w:rsid w:val="00491599"/>
    <w:rsid w:val="004E1CC7"/>
    <w:rsid w:val="004F7034"/>
    <w:rsid w:val="005218DC"/>
    <w:rsid w:val="00521E5B"/>
    <w:rsid w:val="00525ADE"/>
    <w:rsid w:val="00531452"/>
    <w:rsid w:val="0053460D"/>
    <w:rsid w:val="00550E28"/>
    <w:rsid w:val="005724F5"/>
    <w:rsid w:val="00583CC7"/>
    <w:rsid w:val="0058499A"/>
    <w:rsid w:val="0059049D"/>
    <w:rsid w:val="00592B3E"/>
    <w:rsid w:val="00594FCE"/>
    <w:rsid w:val="005D38B8"/>
    <w:rsid w:val="00627189"/>
    <w:rsid w:val="00633C8A"/>
    <w:rsid w:val="00645040"/>
    <w:rsid w:val="006450CB"/>
    <w:rsid w:val="006464CC"/>
    <w:rsid w:val="00653383"/>
    <w:rsid w:val="00653A5E"/>
    <w:rsid w:val="00664590"/>
    <w:rsid w:val="00666EC5"/>
    <w:rsid w:val="00671830"/>
    <w:rsid w:val="0068512F"/>
    <w:rsid w:val="006918FE"/>
    <w:rsid w:val="00694771"/>
    <w:rsid w:val="006A6A39"/>
    <w:rsid w:val="006B2529"/>
    <w:rsid w:val="006C1CB5"/>
    <w:rsid w:val="006D5CA7"/>
    <w:rsid w:val="006E7717"/>
    <w:rsid w:val="007004F2"/>
    <w:rsid w:val="00711B5B"/>
    <w:rsid w:val="00716DEF"/>
    <w:rsid w:val="00750081"/>
    <w:rsid w:val="00751333"/>
    <w:rsid w:val="0076745B"/>
    <w:rsid w:val="0078324F"/>
    <w:rsid w:val="007928D9"/>
    <w:rsid w:val="007A7B95"/>
    <w:rsid w:val="007B4ABD"/>
    <w:rsid w:val="007D6C0A"/>
    <w:rsid w:val="007F0728"/>
    <w:rsid w:val="007F60B3"/>
    <w:rsid w:val="007F60F7"/>
    <w:rsid w:val="007F71A2"/>
    <w:rsid w:val="007F71C0"/>
    <w:rsid w:val="00806AF1"/>
    <w:rsid w:val="00812CEF"/>
    <w:rsid w:val="0081465E"/>
    <w:rsid w:val="00814796"/>
    <w:rsid w:val="00826A64"/>
    <w:rsid w:val="008327EE"/>
    <w:rsid w:val="00843764"/>
    <w:rsid w:val="00863838"/>
    <w:rsid w:val="008C61A6"/>
    <w:rsid w:val="008E19D3"/>
    <w:rsid w:val="008E4058"/>
    <w:rsid w:val="00905D6F"/>
    <w:rsid w:val="00923E27"/>
    <w:rsid w:val="00941677"/>
    <w:rsid w:val="00945D8E"/>
    <w:rsid w:val="009C3642"/>
    <w:rsid w:val="009C60B3"/>
    <w:rsid w:val="009C7571"/>
    <w:rsid w:val="009D1312"/>
    <w:rsid w:val="009D7B71"/>
    <w:rsid w:val="009E2AEF"/>
    <w:rsid w:val="00A06238"/>
    <w:rsid w:val="00A16129"/>
    <w:rsid w:val="00A3107C"/>
    <w:rsid w:val="00A41A54"/>
    <w:rsid w:val="00A45B8B"/>
    <w:rsid w:val="00A8442C"/>
    <w:rsid w:val="00A8756A"/>
    <w:rsid w:val="00AB2DE7"/>
    <w:rsid w:val="00AC1B7F"/>
    <w:rsid w:val="00AD3724"/>
    <w:rsid w:val="00AD423E"/>
    <w:rsid w:val="00AD7E32"/>
    <w:rsid w:val="00B06B99"/>
    <w:rsid w:val="00B31408"/>
    <w:rsid w:val="00B31601"/>
    <w:rsid w:val="00B35788"/>
    <w:rsid w:val="00B35A6F"/>
    <w:rsid w:val="00B45651"/>
    <w:rsid w:val="00B54625"/>
    <w:rsid w:val="00B61065"/>
    <w:rsid w:val="00B64272"/>
    <w:rsid w:val="00B76A27"/>
    <w:rsid w:val="00BC3C12"/>
    <w:rsid w:val="00BC6570"/>
    <w:rsid w:val="00BD6C21"/>
    <w:rsid w:val="00BF068D"/>
    <w:rsid w:val="00BF4114"/>
    <w:rsid w:val="00BF5BC3"/>
    <w:rsid w:val="00C21250"/>
    <w:rsid w:val="00C22A38"/>
    <w:rsid w:val="00C75EDA"/>
    <w:rsid w:val="00C8608C"/>
    <w:rsid w:val="00CB0AC0"/>
    <w:rsid w:val="00CB1815"/>
    <w:rsid w:val="00CB7677"/>
    <w:rsid w:val="00CC5223"/>
    <w:rsid w:val="00CC7888"/>
    <w:rsid w:val="00CD39BB"/>
    <w:rsid w:val="00D04CBF"/>
    <w:rsid w:val="00D15A5A"/>
    <w:rsid w:val="00D2080B"/>
    <w:rsid w:val="00D26923"/>
    <w:rsid w:val="00D84513"/>
    <w:rsid w:val="00DA016C"/>
    <w:rsid w:val="00DB01FF"/>
    <w:rsid w:val="00DD7A35"/>
    <w:rsid w:val="00E1210F"/>
    <w:rsid w:val="00E21CF8"/>
    <w:rsid w:val="00E23223"/>
    <w:rsid w:val="00E338F0"/>
    <w:rsid w:val="00E37CAC"/>
    <w:rsid w:val="00E45A05"/>
    <w:rsid w:val="00E665D5"/>
    <w:rsid w:val="00E8739A"/>
    <w:rsid w:val="00E94CC6"/>
    <w:rsid w:val="00ED2173"/>
    <w:rsid w:val="00EF4016"/>
    <w:rsid w:val="00F2028F"/>
    <w:rsid w:val="00FA7C23"/>
    <w:rsid w:val="00FB23F0"/>
    <w:rsid w:val="00FE468C"/>
    <w:rsid w:val="00FF1F3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3838"/>
    <w:pPr>
      <w:suppressAutoHyphens/>
    </w:pPr>
    <w:rPr>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863838"/>
    <w:rPr>
      <w:rFonts w:ascii="Tahoma" w:hAnsi="Tahoma" w:cs="Tahoma" w:hint="default"/>
      <w:spacing w:val="-3"/>
    </w:rPr>
  </w:style>
  <w:style w:type="character" w:customStyle="1" w:styleId="WW8Num2z0">
    <w:name w:val="WW8Num2z0"/>
    <w:rsid w:val="00863838"/>
  </w:style>
  <w:style w:type="character" w:customStyle="1" w:styleId="WW8Num2z1">
    <w:name w:val="WW8Num2z1"/>
    <w:rsid w:val="00863838"/>
    <w:rPr>
      <w:rFonts w:cs="Tahoma"/>
    </w:rPr>
  </w:style>
  <w:style w:type="character" w:customStyle="1" w:styleId="WW8Num2z2">
    <w:name w:val="WW8Num2z2"/>
    <w:rsid w:val="00863838"/>
  </w:style>
  <w:style w:type="character" w:customStyle="1" w:styleId="WW8Num2z3">
    <w:name w:val="WW8Num2z3"/>
    <w:rsid w:val="00863838"/>
  </w:style>
  <w:style w:type="character" w:customStyle="1" w:styleId="WW8Num2z4">
    <w:name w:val="WW8Num2z4"/>
    <w:rsid w:val="00863838"/>
  </w:style>
  <w:style w:type="character" w:customStyle="1" w:styleId="WW8Num2z5">
    <w:name w:val="WW8Num2z5"/>
    <w:rsid w:val="00863838"/>
  </w:style>
  <w:style w:type="character" w:customStyle="1" w:styleId="WW8Num2z6">
    <w:name w:val="WW8Num2z6"/>
    <w:rsid w:val="00863838"/>
  </w:style>
  <w:style w:type="character" w:customStyle="1" w:styleId="WW8Num2z7">
    <w:name w:val="WW8Num2z7"/>
    <w:rsid w:val="00863838"/>
  </w:style>
  <w:style w:type="character" w:customStyle="1" w:styleId="WW8Num2z8">
    <w:name w:val="WW8Num2z8"/>
    <w:rsid w:val="00863838"/>
  </w:style>
  <w:style w:type="character" w:customStyle="1" w:styleId="WW8Num3z0">
    <w:name w:val="WW8Num3z0"/>
    <w:rsid w:val="00863838"/>
    <w:rPr>
      <w:rFonts w:cs="Tahoma"/>
    </w:rPr>
  </w:style>
  <w:style w:type="character" w:customStyle="1" w:styleId="WW8Num4z0">
    <w:name w:val="WW8Num4z0"/>
    <w:rsid w:val="00863838"/>
  </w:style>
  <w:style w:type="character" w:customStyle="1" w:styleId="WW8Num4z1">
    <w:name w:val="WW8Num4z1"/>
    <w:rsid w:val="00863838"/>
  </w:style>
  <w:style w:type="character" w:customStyle="1" w:styleId="WW8Num4z2">
    <w:name w:val="WW8Num4z2"/>
    <w:rsid w:val="00863838"/>
  </w:style>
  <w:style w:type="character" w:customStyle="1" w:styleId="WW8Num4z3">
    <w:name w:val="WW8Num4z3"/>
    <w:rsid w:val="00863838"/>
  </w:style>
  <w:style w:type="character" w:customStyle="1" w:styleId="WW8Num4z4">
    <w:name w:val="WW8Num4z4"/>
    <w:rsid w:val="00863838"/>
  </w:style>
  <w:style w:type="character" w:customStyle="1" w:styleId="WW8Num4z5">
    <w:name w:val="WW8Num4z5"/>
    <w:rsid w:val="00863838"/>
  </w:style>
  <w:style w:type="character" w:customStyle="1" w:styleId="WW8Num4z6">
    <w:name w:val="WW8Num4z6"/>
    <w:rsid w:val="00863838"/>
  </w:style>
  <w:style w:type="character" w:customStyle="1" w:styleId="WW8Num4z7">
    <w:name w:val="WW8Num4z7"/>
    <w:rsid w:val="00863838"/>
  </w:style>
  <w:style w:type="character" w:customStyle="1" w:styleId="WW8Num4z8">
    <w:name w:val="WW8Num4z8"/>
    <w:rsid w:val="00863838"/>
  </w:style>
  <w:style w:type="character" w:customStyle="1" w:styleId="WW8Num1z1">
    <w:name w:val="WW8Num1z1"/>
    <w:rsid w:val="00863838"/>
  </w:style>
  <w:style w:type="character" w:customStyle="1" w:styleId="WW8Num1z2">
    <w:name w:val="WW8Num1z2"/>
    <w:rsid w:val="00863838"/>
  </w:style>
  <w:style w:type="character" w:customStyle="1" w:styleId="WW8Num1z3">
    <w:name w:val="WW8Num1z3"/>
    <w:rsid w:val="00863838"/>
  </w:style>
  <w:style w:type="character" w:customStyle="1" w:styleId="WW8Num1z4">
    <w:name w:val="WW8Num1z4"/>
    <w:rsid w:val="00863838"/>
  </w:style>
  <w:style w:type="character" w:customStyle="1" w:styleId="WW8Num1z5">
    <w:name w:val="WW8Num1z5"/>
    <w:rsid w:val="00863838"/>
  </w:style>
  <w:style w:type="character" w:customStyle="1" w:styleId="WW8Num1z6">
    <w:name w:val="WW8Num1z6"/>
    <w:rsid w:val="00863838"/>
  </w:style>
  <w:style w:type="character" w:customStyle="1" w:styleId="WW8Num1z7">
    <w:name w:val="WW8Num1z7"/>
    <w:rsid w:val="00863838"/>
  </w:style>
  <w:style w:type="character" w:customStyle="1" w:styleId="WW8Num1z8">
    <w:name w:val="WW8Num1z8"/>
    <w:rsid w:val="00863838"/>
  </w:style>
  <w:style w:type="character" w:customStyle="1" w:styleId="WW8Num3z1">
    <w:name w:val="WW8Num3z1"/>
    <w:rsid w:val="00863838"/>
    <w:rPr>
      <w:rFonts w:ascii="Courier New" w:hAnsi="Courier New" w:cs="Courier New" w:hint="default"/>
    </w:rPr>
  </w:style>
  <w:style w:type="character" w:customStyle="1" w:styleId="WW8Num3z2">
    <w:name w:val="WW8Num3z2"/>
    <w:rsid w:val="00863838"/>
    <w:rPr>
      <w:rFonts w:ascii="Wingdings" w:hAnsi="Wingdings" w:cs="Wingdings" w:hint="default"/>
    </w:rPr>
  </w:style>
  <w:style w:type="character" w:customStyle="1" w:styleId="WW8Num3z3">
    <w:name w:val="WW8Num3z3"/>
    <w:rsid w:val="00863838"/>
    <w:rPr>
      <w:rFonts w:ascii="Symbol" w:hAnsi="Symbol" w:cs="Symbol" w:hint="default"/>
    </w:rPr>
  </w:style>
  <w:style w:type="character" w:customStyle="1" w:styleId="a123">
    <w:name w:val="a1.2.3"/>
    <w:basedOn w:val="Privzetapisavaodstavka"/>
    <w:rsid w:val="00863838"/>
  </w:style>
  <w:style w:type="character" w:customStyle="1" w:styleId="Simbolizaotevilevanje">
    <w:name w:val="Simboli za oštevilčevanje"/>
    <w:rsid w:val="00863838"/>
  </w:style>
  <w:style w:type="character" w:customStyle="1" w:styleId="Oznake">
    <w:name w:val="Oznake"/>
    <w:rsid w:val="00863838"/>
    <w:rPr>
      <w:rFonts w:ascii="OpenSymbol" w:eastAsia="OpenSymbol" w:hAnsi="OpenSymbol" w:cs="OpenSymbol"/>
    </w:rPr>
  </w:style>
  <w:style w:type="paragraph" w:customStyle="1" w:styleId="Naslov1">
    <w:name w:val="Naslov1"/>
    <w:basedOn w:val="Navaden"/>
    <w:next w:val="Telobesedila"/>
    <w:rsid w:val="00863838"/>
    <w:pPr>
      <w:keepNext/>
      <w:spacing w:before="240" w:after="120"/>
    </w:pPr>
    <w:rPr>
      <w:rFonts w:ascii="Arial" w:eastAsia="Microsoft YaHei" w:hAnsi="Arial" w:cs="Mangal"/>
      <w:sz w:val="28"/>
      <w:szCs w:val="28"/>
    </w:rPr>
  </w:style>
  <w:style w:type="paragraph" w:styleId="Telobesedila">
    <w:name w:val="Body Text"/>
    <w:basedOn w:val="Navaden"/>
    <w:rsid w:val="00863838"/>
    <w:pPr>
      <w:spacing w:after="120"/>
    </w:pPr>
  </w:style>
  <w:style w:type="paragraph" w:styleId="Seznam">
    <w:name w:val="List"/>
    <w:basedOn w:val="Telobesedila"/>
    <w:rsid w:val="00863838"/>
    <w:rPr>
      <w:rFonts w:cs="Mangal"/>
    </w:rPr>
  </w:style>
  <w:style w:type="paragraph" w:customStyle="1" w:styleId="Napis1">
    <w:name w:val="Napis1"/>
    <w:basedOn w:val="Navaden"/>
    <w:rsid w:val="00863838"/>
    <w:pPr>
      <w:suppressLineNumbers/>
      <w:spacing w:before="120" w:after="120"/>
    </w:pPr>
    <w:rPr>
      <w:rFonts w:cs="Mangal"/>
      <w:i/>
      <w:iCs/>
    </w:rPr>
  </w:style>
  <w:style w:type="paragraph" w:customStyle="1" w:styleId="Kazalo">
    <w:name w:val="Kazalo"/>
    <w:basedOn w:val="Navaden"/>
    <w:rsid w:val="00863838"/>
    <w:pPr>
      <w:suppressLineNumbers/>
    </w:pPr>
    <w:rPr>
      <w:rFonts w:cs="Mangal"/>
    </w:rPr>
  </w:style>
  <w:style w:type="paragraph" w:styleId="Odstavekseznama">
    <w:name w:val="List Paragraph"/>
    <w:basedOn w:val="Navaden"/>
    <w:uiPriority w:val="34"/>
    <w:qFormat/>
    <w:rsid w:val="00305A15"/>
    <w:pPr>
      <w:ind w:left="708"/>
    </w:pPr>
  </w:style>
  <w:style w:type="paragraph" w:styleId="Besedilooblaka">
    <w:name w:val="Balloon Text"/>
    <w:basedOn w:val="Navaden"/>
    <w:link w:val="BesedilooblakaZnak"/>
    <w:uiPriority w:val="99"/>
    <w:semiHidden/>
    <w:unhideWhenUsed/>
    <w:rsid w:val="00AD372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3724"/>
    <w:rPr>
      <w:rFonts w:ascii="Segoe UI" w:hAnsi="Segoe UI" w:cs="Segoe UI"/>
      <w:sz w:val="18"/>
      <w:szCs w:val="18"/>
      <w:lang w:eastAsia="ar-SA"/>
    </w:rPr>
  </w:style>
  <w:style w:type="paragraph" w:customStyle="1" w:styleId="doc-ti">
    <w:name w:val="doc-ti"/>
    <w:basedOn w:val="Navaden"/>
    <w:rsid w:val="006D5CA7"/>
    <w:pPr>
      <w:suppressAutoHyphens w:val="0"/>
      <w:spacing w:before="100" w:beforeAutospacing="1" w:after="100" w:afterAutospacing="1"/>
    </w:pPr>
    <w:rPr>
      <w:lang w:val="en-US" w:eastAsia="en-US"/>
    </w:rPr>
  </w:style>
  <w:style w:type="character" w:styleId="Hiperpovezava">
    <w:name w:val="Hyperlink"/>
    <w:basedOn w:val="Privzetapisavaodstavka"/>
    <w:uiPriority w:val="99"/>
    <w:semiHidden/>
    <w:unhideWhenUsed/>
    <w:rsid w:val="006D5CA7"/>
    <w:rPr>
      <w:color w:val="0000FF"/>
      <w:u w:val="single"/>
    </w:rPr>
  </w:style>
  <w:style w:type="paragraph" w:styleId="Glava">
    <w:name w:val="header"/>
    <w:basedOn w:val="Navaden"/>
    <w:link w:val="GlavaZnak"/>
    <w:uiPriority w:val="99"/>
    <w:semiHidden/>
    <w:unhideWhenUsed/>
    <w:rsid w:val="00D15A5A"/>
    <w:pPr>
      <w:tabs>
        <w:tab w:val="center" w:pos="4536"/>
        <w:tab w:val="right" w:pos="9072"/>
      </w:tabs>
    </w:pPr>
  </w:style>
  <w:style w:type="character" w:customStyle="1" w:styleId="GlavaZnak">
    <w:name w:val="Glava Znak"/>
    <w:basedOn w:val="Privzetapisavaodstavka"/>
    <w:link w:val="Glava"/>
    <w:uiPriority w:val="99"/>
    <w:semiHidden/>
    <w:rsid w:val="00D15A5A"/>
    <w:rPr>
      <w:sz w:val="24"/>
      <w:szCs w:val="24"/>
      <w:lang w:eastAsia="ar-SA"/>
    </w:rPr>
  </w:style>
  <w:style w:type="paragraph" w:styleId="Noga">
    <w:name w:val="footer"/>
    <w:basedOn w:val="Navaden"/>
    <w:link w:val="NogaZnak"/>
    <w:uiPriority w:val="99"/>
    <w:unhideWhenUsed/>
    <w:rsid w:val="00D15A5A"/>
    <w:pPr>
      <w:tabs>
        <w:tab w:val="center" w:pos="4536"/>
        <w:tab w:val="right" w:pos="9072"/>
      </w:tabs>
    </w:pPr>
  </w:style>
  <w:style w:type="character" w:customStyle="1" w:styleId="NogaZnak">
    <w:name w:val="Noga Znak"/>
    <w:basedOn w:val="Privzetapisavaodstavka"/>
    <w:link w:val="Noga"/>
    <w:uiPriority w:val="99"/>
    <w:rsid w:val="00D15A5A"/>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74141861">
      <w:bodyDiv w:val="1"/>
      <w:marLeft w:val="0"/>
      <w:marRight w:val="0"/>
      <w:marTop w:val="0"/>
      <w:marBottom w:val="0"/>
      <w:divBdr>
        <w:top w:val="none" w:sz="0" w:space="0" w:color="auto"/>
        <w:left w:val="none" w:sz="0" w:space="0" w:color="auto"/>
        <w:bottom w:val="none" w:sz="0" w:space="0" w:color="auto"/>
        <w:right w:val="none" w:sz="0" w:space="0" w:color="auto"/>
      </w:divBdr>
    </w:div>
    <w:div w:id="1314026713">
      <w:bodyDiv w:val="1"/>
      <w:marLeft w:val="0"/>
      <w:marRight w:val="0"/>
      <w:marTop w:val="0"/>
      <w:marBottom w:val="0"/>
      <w:divBdr>
        <w:top w:val="none" w:sz="0" w:space="0" w:color="auto"/>
        <w:left w:val="none" w:sz="0" w:space="0" w:color="auto"/>
        <w:bottom w:val="none" w:sz="0" w:space="0" w:color="auto"/>
        <w:right w:val="none" w:sz="0" w:space="0" w:color="auto"/>
      </w:divBdr>
    </w:div>
    <w:div w:id="1366177385">
      <w:bodyDiv w:val="1"/>
      <w:marLeft w:val="0"/>
      <w:marRight w:val="0"/>
      <w:marTop w:val="0"/>
      <w:marBottom w:val="0"/>
      <w:divBdr>
        <w:top w:val="none" w:sz="0" w:space="0" w:color="auto"/>
        <w:left w:val="none" w:sz="0" w:space="0" w:color="auto"/>
        <w:bottom w:val="none" w:sz="0" w:space="0" w:color="auto"/>
        <w:right w:val="none" w:sz="0" w:space="0" w:color="auto"/>
      </w:divBdr>
    </w:div>
    <w:div w:id="16804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07-01-4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4066</Words>
  <Characters>23178</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URESNIČEVANJE DOLOČB ZAKONA O VARSTVU OSEBNIH PODATKOV S POUDARKOM NA ZAVAROVANJU ZBIRK OSEBNIH PODATKOV</vt:lpstr>
      <vt:lpstr>URESNIČEVANJE DOLOČB ZAKONA O VARSTVU OSEBNIH PODATKOV S POUDARKOM NA ZAVAROVANJU ZBIRK OSEBNIH PODATKOV</vt:lpstr>
    </vt:vector>
  </TitlesOfParts>
  <Company/>
  <LinksUpToDate>false</LinksUpToDate>
  <CharactersWithSpaces>27190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URESNIČEVANJE DOLOČB ZAKONA O VARSTVU OSEBNIH PODATKOV S POUDARKOM NA ZAVAROVANJU ZBIRK OSEBNIH PODATKOV</dc:title>
  <dc:creator>MP</dc:creator>
  <cp:lastModifiedBy>Cvetka</cp:lastModifiedBy>
  <cp:revision>3</cp:revision>
  <cp:lastPrinted>2018-08-29T06:38:00Z</cp:lastPrinted>
  <dcterms:created xsi:type="dcterms:W3CDTF">2018-08-29T06:38:00Z</dcterms:created>
  <dcterms:modified xsi:type="dcterms:W3CDTF">2018-08-29T06:39:00Z</dcterms:modified>
</cp:coreProperties>
</file>